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b/>
          <w:bCs/>
          <w:sz w:val="23"/>
          <w:szCs w:val="23"/>
        </w:rPr>
        <w:t xml:space="preserve">Aufgabe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0"/>
          <w:szCs w:val="20"/>
        </w:rPr>
        <w:t xml:space="preserve">(1</w:t>
      </w:r>
      <w:r>
        <w:rPr>
          <w:b/>
          <w:bCs/>
          <w:sz w:val="20"/>
          <w:szCs w:val="20"/>
        </w:rPr>
        <w:t xml:space="preserve">5 min; Zusammenarbeit zu zweit oder in Kleingruppen)</w:t>
      </w:r>
      <w:r>
        <w:rPr>
          <w:sz w:val="20"/>
          <w:szCs w:val="20"/>
        </w:rPr>
        <w:t xml:space="preserve">: </w:t>
      </w:r>
      <w:r/>
    </w:p>
    <w:p>
      <w:pPr>
        <w:jc w:val="both"/>
        <w:spacing w:line="240" w:lineRule="auto"/>
        <w:rPr>
          <w:sz w:val="23"/>
          <w:szCs w:val="23"/>
        </w:rPr>
      </w:pPr>
      <w:r>
        <w:rPr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1177925</wp:posOffset>
                </wp:positionV>
                <wp:extent cx="5753100" cy="6619240"/>
                <wp:effectExtent l="19050" t="19050" r="19050" b="10160"/>
                <wp:wrapSquare wrapText="bothSides"/>
                <wp:docPr id="3" name="Grafik 2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1221" b="0"/>
                        <a:stretch/>
                      </pic:blipFill>
                      <pic:spPr bwMode="auto">
                        <a:xfrm>
                          <a:off x="0" y="0"/>
                          <a:ext cx="5753100" cy="661924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9264;o:allowoverlap:true;o:allowincell:true;mso-position-horizontal-relative:margin;margin-left:-0.0pt;mso-position-horizontal:absolute;mso-position-vertical-relative:margin;margin-top:92.8pt;mso-position-vertical:absolute;width:453.0pt;height:521.2pt;" strokecolor="#000000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bCs/>
          <w:sz w:val="23"/>
          <w:szCs w:val="23"/>
        </w:rPr>
        <w:t xml:space="preserve">Untersuchen Sie den Schulbuchtext „Chemische Reaktion</w:t>
      </w:r>
      <w:r>
        <w:rPr>
          <w:bCs/>
          <w:sz w:val="23"/>
          <w:szCs w:val="23"/>
        </w:rPr>
        <w:t xml:space="preserve">en im Hochofen“, indem Sie möglichst viele bildungs- und fachsprachliche Merkmale auf Wort-, Satz- und Textebene identifizieren und in der Tabelle notieren. Dabei können Sie sich am Merkblatt „Sprachliche Merkmale von Bildungs- und Fachsprache“ orientieren</w:t>
      </w:r>
      <w:r>
        <w:rPr>
          <w:sz w:val="23"/>
          <w:szCs w:val="23"/>
        </w:rPr>
        <w:t xml:space="preserve">.</w:t>
      </w:r>
      <w:r/>
    </w:p>
    <w:p>
      <w:pPr>
        <w:spacing w:before="360" w:after="0" w:line="240" w:lineRule="auto"/>
        <w:rPr>
          <w:sz w:val="20"/>
        </w:rPr>
      </w:pPr>
      <w:r>
        <w:rPr>
          <w:b/>
          <w:sz w:val="18"/>
        </w:rPr>
        <w:t xml:space="preserve">Quelle: </w:t>
      </w:r>
      <w:r>
        <w:rPr>
          <w:b w:val="0"/>
          <w:sz w:val="18"/>
        </w:rPr>
        <w:t xml:space="preserve">Irmer, E. (2008). Elemente chemie 7/8 für die Klassen 7/8 im achtjährigen Bildungsgang der Gymnasien in Niedersachsen. Stuttgart: Ernst Klett Verlag, S. 93.</w:t>
      </w:r>
      <w:r>
        <w:rPr>
          <w:rFonts w:ascii="Arial" w:hAnsi="Arial" w:cs="Arial" w:eastAsia="Arial"/>
          <w:sz w:val="16"/>
          <w:highlight w:val="none"/>
        </w:rPr>
      </w:r>
      <w:r/>
    </w:p>
    <w:p>
      <w:pPr>
        <w:jc w:val="both"/>
        <w:spacing w:before="240"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br w:type="page"/>
      </w:r>
      <w:r/>
    </w:p>
    <w:tbl>
      <w:tblPr>
        <w:tblStyle w:val="943"/>
        <w:tblW w:w="9351" w:type="dxa"/>
        <w:tblLook w:val="00A0" w:firstRow="1" w:lastRow="0" w:firstColumn="1" w:lastColumn="0" w:noHBand="0" w:noVBand="0"/>
      </w:tblPr>
      <w:tblGrid>
        <w:gridCol w:w="9351"/>
      </w:tblGrid>
      <w:tr>
        <w:trPr/>
        <w:tc>
          <w:tcPr>
            <w:tcW w:w="9351" w:type="dxa"/>
            <w:textDirection w:val="lrTb"/>
            <w:noWrap w:val="false"/>
          </w:tcPr>
          <w:p>
            <w:pPr>
              <w:spacing w:before="80" w:after="0" w:line="240" w:lineRule="auto"/>
            </w:pPr>
            <w:r>
              <w:rPr>
                <w:b/>
                <w:sz w:val="24"/>
                <w:szCs w:val="24"/>
              </w:rPr>
              <w:t xml:space="preserve">1. Wortebene</w:t>
            </w:r>
            <w:r/>
          </w:p>
        </w:tc>
      </w:tr>
      <w:tr>
        <w:trPr/>
        <w:tc>
          <w:tcPr>
            <w:tcW w:w="9351" w:type="dxa"/>
            <w:textDirection w:val="lrTb"/>
            <w:noWrap w:val="false"/>
          </w:tcPr>
          <w:p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tcW w:w="9351" w:type="dxa"/>
            <w:textDirection w:val="lrTb"/>
            <w:noWrap w:val="false"/>
          </w:tcPr>
          <w:p>
            <w:pPr>
              <w:spacing w:before="80"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2. Satzebene </w:t>
            </w:r>
            <w:r/>
          </w:p>
        </w:tc>
      </w:tr>
      <w:tr>
        <w:trPr/>
        <w:tc>
          <w:tcPr>
            <w:tcW w:w="9351" w:type="dxa"/>
            <w:textDirection w:val="lrTb"/>
            <w:noWrap w:val="false"/>
          </w:tcPr>
          <w:p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</w:r>
            <w:r/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9351" w:type="dxa"/>
            <w:textDirection w:val="lrTb"/>
            <w:noWrap w:val="false"/>
          </w:tcPr>
          <w:p>
            <w:pPr>
              <w:spacing w:before="80"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3. Textebene </w:t>
            </w:r>
            <w:r/>
          </w:p>
        </w:tc>
      </w:tr>
      <w:tr>
        <w:trPr/>
        <w:tc>
          <w:tcPr>
            <w:tcW w:w="9351" w:type="dxa"/>
            <w:textDirection w:val="lrTb"/>
            <w:noWrap w:val="false"/>
          </w:tcPr>
          <w:p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jc w:val="both"/>
        <w:spacing w:after="0" w:line="240" w:lineRule="auto"/>
        <w:rPr>
          <w:rFonts w:cs="Open Sans"/>
        </w:rPr>
      </w:pPr>
      <w:r>
        <w:rPr>
          <w:rFonts w:cs="Open Sans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985" w:right="1276" w:bottom="1276" w:left="1276" w:header="56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rotis sans serif std light">
    <w:panose1 w:val="020B0603030804020204"/>
  </w:font>
  <w:font w:name="Arial">
    <w:panose1 w:val="020B0604020202020204"/>
  </w:font>
  <w:font w:name="agfa rotis sans serif light">
    <w:panose1 w:val="020B0603030804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center" w:vertAnchor="page" w:tblpYSpec="bottom" w:leftFromText="187" w:topFromText="0" w:rightFromText="187" w:bottomFromText="0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tr>
      <w:trPr>
        <w:trHeight w:val="727"/>
      </w:trPr>
      <w:tc>
        <w:tcPr>
          <w:tcBorders>
            <w:right w:val="single" w:color="auto" w:sz="4" w:space="0"/>
          </w:tcBorders>
          <w:tcW w:w="4000" w:type="pct"/>
          <w:textDirection w:val="lrTb"/>
          <w:noWrap w:val="false"/>
        </w:tcPr>
        <w:p>
          <w:pPr>
            <w:ind w:left="-108"/>
            <w:tabs>
              <w:tab w:val="left" w:pos="620" w:leader="none"/>
              <w:tab w:val="center" w:pos="4320" w:leader="none"/>
            </w:tabs>
            <w:rPr>
              <w:rFonts w:asciiTheme="majorHAnsi" w:hAnsiTheme="majorHAnsi" w:eastAsiaTheme="majorEastAsia" w:cstheme="majorBidi"/>
              <w:sz w:val="20"/>
              <w:szCs w:val="20"/>
            </w:rPr>
          </w:pPr>
          <w:r>
            <w:rPr>
              <w:lang w:eastAsia="de-D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61200" cy="360000"/>
                    <wp:effectExtent l="0" t="0" r="0" b="2540"/>
                    <wp:docPr id="2" name="Grafik 2" descr="C:\Users\ajaeger\AppData\Local\Microsoft\Windows\INetCache\Content.Word\LP Logo.jpg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:\Users\ajaeger\AppData\Local\Microsoft\Windows\INetCache\Content.Word\LP Logo.jp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612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75.7pt;height:28.3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Borders>
            <w:left w:val="single" w:color="auto" w:sz="4" w:space="0"/>
          </w:tcBorders>
          <w:tcW w:w="1000" w:type="pct"/>
          <w:textDirection w:val="lrTb"/>
          <w:noWrap w:val="false"/>
        </w:tcPr>
        <w:p>
          <w:pPr>
            <w:tabs>
              <w:tab w:val="left" w:pos="1490" w:leader="none"/>
            </w:tabs>
            <w:rPr>
              <w:rFonts w:ascii="Open Sans" w:hAnsi="Open Sans" w:cs="Open Sans" w:eastAsiaTheme="majorEastAsia"/>
              <w:sz w:val="28"/>
              <w:szCs w:val="28"/>
            </w:rPr>
          </w:pPr>
          <w:r>
            <w:rPr>
              <w:rFonts w:ascii="Open Sans" w:hAnsi="Open Sans" w:cs="Open Sans"/>
            </w:rPr>
            <w:fldChar w:fldCharType="begin"/>
          </w:r>
          <w:r>
            <w:rPr>
              <w:rFonts w:ascii="Open Sans" w:hAnsi="Open Sans" w:cs="Open Sans"/>
            </w:rPr>
            <w:instrText xml:space="preserve">PAGE    \* MERGEFORMAT</w:instrText>
          </w:r>
          <w:r>
            <w:rPr>
              <w:rFonts w:ascii="Open Sans" w:hAnsi="Open Sans" w:cs="Open Sans"/>
            </w:rPr>
            <w:fldChar w:fldCharType="separate"/>
          </w:r>
          <w:r>
            <w:rPr>
              <w:rFonts w:ascii="Open Sans" w:hAnsi="Open Sans" w:cs="Open Sans"/>
            </w:rPr>
            <w:t xml:space="preserve">1</w:t>
          </w:r>
          <w:r>
            <w:rPr>
              <w:rFonts w:ascii="Open Sans" w:hAnsi="Open Sans" w:cs="Open Sans"/>
            </w:rPr>
            <w:fldChar w:fldCharType="end"/>
          </w:r>
          <w:r/>
        </w:p>
      </w:tc>
    </w:tr>
  </w:tbl>
  <w:p>
    <w:pPr>
      <w:pStyle w:val="94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Fonts w:cs="Open Sans" w:asciiTheme="minorHAnsi" w:hAnsiTheme="minorHAnsi"/>
        <w:sz w:val="22"/>
        <w:szCs w:val="22"/>
      </w:rPr>
    </w:pPr>
    <w:r>
      <w:rPr>
        <w:rFonts w:cs="Open Sans" w:asciiTheme="minorHAnsi" w:hAnsiTheme="minorHAnsi"/>
        <w:sz w:val="22"/>
        <w:szCs w:val="22"/>
      </w:rPr>
      <w:t xml:space="preserve">Handreichung „</w:t>
    </w:r>
    <w:r>
      <w:rPr>
        <w:rFonts w:cs="Open Sans" w:asciiTheme="minorHAnsi" w:hAnsiTheme="minorHAnsi"/>
        <w:sz w:val="22"/>
        <w:szCs w:val="22"/>
      </w:rPr>
      <w:t xml:space="preserve">Sprachbildung im Fach</w:t>
    </w:r>
    <w:r>
      <w:rPr>
        <w:rFonts w:cs="Open Sans" w:asciiTheme="minorHAnsi" w:hAnsiTheme="minorHAnsi"/>
        <w:sz w:val="22"/>
        <w:szCs w:val="22"/>
      </w:rPr>
      <w:t xml:space="preserve">“</w:t>
    </w:r>
    <w:r>
      <w:rPr>
        <w:rFonts w:asciiTheme="minorHAnsi" w:hAnsiTheme="minorHAnsi"/>
      </w:rPr>
    </w:r>
    <w:r/>
  </w:p>
  <w:p>
    <w:pPr>
      <w:pStyle w:val="939"/>
      <w:rPr>
        <w:rFonts w:cs="Open Sans" w:asciiTheme="minorHAnsi" w:hAnsiTheme="minorHAnsi"/>
        <w:sz w:val="22"/>
        <w:szCs w:val="22"/>
      </w:rPr>
    </w:pPr>
    <w:r>
      <w:rPr>
        <w:rFonts w:cs="Open Sans" w:asciiTheme="minorHAnsi" w:hAnsiTheme="minorHAnsi"/>
        <w:sz w:val="22"/>
        <w:szCs w:val="22"/>
      </w:rPr>
      <w:t xml:space="preserve">M</w:t>
    </w:r>
    <w:r>
      <w:rPr>
        <w:rFonts w:cs="Open Sans" w:asciiTheme="minorHAnsi" w:hAnsiTheme="minorHAnsi"/>
        <w:sz w:val="22"/>
        <w:szCs w:val="22"/>
      </w:rPr>
      <w:t xml:space="preserve">aterial zu Fortbildungsbaustein 5</w:t>
    </w:r>
    <w:r>
      <w:rPr>
        <w:rFonts w:cs="Open Sans" w:asciiTheme="minorHAnsi" w:hAnsiTheme="minorHAnsi"/>
        <w:sz w:val="22"/>
        <w:szCs w:val="22"/>
      </w:rPr>
      <w:t xml:space="preserve">:</w:t>
    </w:r>
    <w:r>
      <w:rPr>
        <w:rFonts w:asciiTheme="minorHAnsi" w:hAnsiTheme="minorHAnsi"/>
      </w:rPr>
    </w:r>
    <w:r/>
  </w:p>
  <w:p>
    <w:pPr>
      <w:pStyle w:val="939"/>
      <w:rPr>
        <w:rFonts w:cs="Open Sans" w:asciiTheme="minorHAnsi" w:hAnsiTheme="minorHAnsi"/>
        <w:sz w:val="22"/>
        <w:szCs w:val="22"/>
      </w:rPr>
    </w:pPr>
    <w:r>
      <w:rPr>
        <w:rFonts w:cs="Open Sans" w:asciiTheme="minorHAnsi" w:hAnsiTheme="minorHAnsi"/>
        <w:sz w:val="22"/>
        <w:szCs w:val="22"/>
      </w:rPr>
      <w:t xml:space="preserve">„</w:t>
    </w:r>
    <w:r>
      <w:rPr>
        <w:rFonts w:cs="Open Sans" w:asciiTheme="minorHAnsi" w:hAnsiTheme="minorHAnsi"/>
        <w:sz w:val="22"/>
        <w:szCs w:val="22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rightMargin">
                <wp:posOffset>-1742440</wp:posOffset>
              </wp:positionH>
              <wp:positionV relativeFrom="topMargin">
                <wp:posOffset>360045</wp:posOffset>
              </wp:positionV>
              <wp:extent cx="1724400" cy="788400"/>
              <wp:effectExtent l="0" t="0" r="0" b="0"/>
              <wp:wrapNone/>
              <wp:docPr id="1" name="Bild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50416_umbruechegestalten_OK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24400" cy="78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right-margin-area;margin-left:-137.2pt;mso-position-horizontal:absolute;mso-position-vertical-relative:top-margin-area;margin-top:28.3pt;mso-position-vertical:absolute;width:135.8pt;height:62.1pt;" stroked="false">
              <v:path textboxrect="0,0,0,0"/>
              <v:imagedata r:id="rId1" o:title=""/>
            </v:shape>
          </w:pict>
        </mc:Fallback>
      </mc:AlternateContent>
    </w:r>
    <w:r>
      <w:rPr>
        <w:rFonts w:cs="Open Sans" w:asciiTheme="minorHAnsi" w:hAnsiTheme="minorHAnsi"/>
        <w:sz w:val="22"/>
        <w:szCs w:val="22"/>
      </w:rPr>
      <w:t xml:space="preserve">Sprache im Fach</w:t>
    </w:r>
    <w:r>
      <w:rPr>
        <w:rFonts w:cs="Open Sans" w:asciiTheme="minorHAnsi" w:hAnsiTheme="minorHAnsi"/>
        <w:sz w:val="22"/>
        <w:szCs w:val="22"/>
      </w:rPr>
      <w:t xml:space="preserve">“</w:t>
    </w:r>
    <w:r>
      <w:rPr>
        <w:rFonts w:asciiTheme="minorHAnsi" w:hAnsiTheme="minorHAnsi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fa Rotis Sans Serif Light" w:hAnsi="Agfa Rotis Sans Serif Light" w:eastAsiaTheme="minorHAnsi" w:cstheme="minorBidi" w:hint="default"/>
        <w:sz w:val="24"/>
        <w:szCs w:val="24"/>
        <w:lang w:val="de-DE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5"/>
    <w:next w:val="935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1">
    <w:name w:val="Heading 1 Char"/>
    <w:basedOn w:val="936"/>
    <w:link w:val="760"/>
    <w:uiPriority w:val="9"/>
    <w:rPr>
      <w:rFonts w:ascii="Arial" w:hAnsi="Arial" w:cs="Arial" w:eastAsia="Arial"/>
      <w:sz w:val="40"/>
      <w:szCs w:val="40"/>
    </w:rPr>
  </w:style>
  <w:style w:type="paragraph" w:styleId="762">
    <w:name w:val="Heading 2"/>
    <w:basedOn w:val="935"/>
    <w:next w:val="935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3">
    <w:name w:val="Heading 2 Char"/>
    <w:basedOn w:val="936"/>
    <w:link w:val="762"/>
    <w:uiPriority w:val="9"/>
    <w:rPr>
      <w:rFonts w:ascii="Arial" w:hAnsi="Arial" w:cs="Arial" w:eastAsia="Arial"/>
      <w:sz w:val="34"/>
    </w:rPr>
  </w:style>
  <w:style w:type="paragraph" w:styleId="764">
    <w:name w:val="Heading 3"/>
    <w:basedOn w:val="935"/>
    <w:next w:val="935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5">
    <w:name w:val="Heading 3 Char"/>
    <w:basedOn w:val="936"/>
    <w:link w:val="764"/>
    <w:uiPriority w:val="9"/>
    <w:rPr>
      <w:rFonts w:ascii="Arial" w:hAnsi="Arial" w:cs="Arial" w:eastAsia="Arial"/>
      <w:sz w:val="30"/>
      <w:szCs w:val="30"/>
    </w:rPr>
  </w:style>
  <w:style w:type="paragraph" w:styleId="766">
    <w:name w:val="Heading 4"/>
    <w:basedOn w:val="935"/>
    <w:next w:val="935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7">
    <w:name w:val="Heading 4 Char"/>
    <w:basedOn w:val="936"/>
    <w:link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68">
    <w:name w:val="Heading 5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9">
    <w:name w:val="Heading 5 Char"/>
    <w:basedOn w:val="936"/>
    <w:link w:val="768"/>
    <w:uiPriority w:val="9"/>
    <w:rPr>
      <w:rFonts w:ascii="Arial" w:hAnsi="Arial" w:cs="Arial" w:eastAsia="Arial"/>
      <w:b/>
      <w:bCs/>
      <w:sz w:val="24"/>
      <w:szCs w:val="24"/>
    </w:rPr>
  </w:style>
  <w:style w:type="paragraph" w:styleId="770">
    <w:name w:val="Heading 6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1">
    <w:name w:val="Heading 6 Char"/>
    <w:basedOn w:val="936"/>
    <w:link w:val="770"/>
    <w:uiPriority w:val="9"/>
    <w:rPr>
      <w:rFonts w:ascii="Arial" w:hAnsi="Arial" w:cs="Arial" w:eastAsia="Arial"/>
      <w:b/>
      <w:bCs/>
      <w:sz w:val="22"/>
      <w:szCs w:val="22"/>
    </w:rPr>
  </w:style>
  <w:style w:type="paragraph" w:styleId="772">
    <w:name w:val="Heading 7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3">
    <w:name w:val="Heading 7 Char"/>
    <w:basedOn w:val="936"/>
    <w:link w:val="7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4">
    <w:name w:val="Heading 8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5">
    <w:name w:val="Heading 8 Char"/>
    <w:basedOn w:val="936"/>
    <w:link w:val="774"/>
    <w:uiPriority w:val="9"/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935"/>
    <w:next w:val="935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>
    <w:name w:val="Heading 9 Char"/>
    <w:basedOn w:val="936"/>
    <w:link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778">
    <w:name w:val="List Paragraph"/>
    <w:basedOn w:val="935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5"/>
    <w:next w:val="935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basedOn w:val="936"/>
    <w:link w:val="780"/>
    <w:uiPriority w:val="10"/>
    <w:rPr>
      <w:sz w:val="48"/>
      <w:szCs w:val="48"/>
    </w:rPr>
  </w:style>
  <w:style w:type="paragraph" w:styleId="782">
    <w:name w:val="Subtitle"/>
    <w:basedOn w:val="935"/>
    <w:next w:val="935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6"/>
    <w:link w:val="782"/>
    <w:uiPriority w:val="11"/>
    <w:rPr>
      <w:sz w:val="24"/>
      <w:szCs w:val="24"/>
    </w:rPr>
  </w:style>
  <w:style w:type="paragraph" w:styleId="784">
    <w:name w:val="Quote"/>
    <w:basedOn w:val="935"/>
    <w:next w:val="935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5"/>
    <w:next w:val="935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6"/>
    <w:link w:val="939"/>
    <w:uiPriority w:val="99"/>
  </w:style>
  <w:style w:type="character" w:styleId="789">
    <w:name w:val="Footer Char"/>
    <w:basedOn w:val="936"/>
    <w:link w:val="941"/>
    <w:uiPriority w:val="99"/>
  </w:style>
  <w:style w:type="paragraph" w:styleId="790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941"/>
    <w:uiPriority w:val="99"/>
  </w:style>
  <w:style w:type="table" w:styleId="792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1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2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3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4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5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6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6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6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paragraph" w:styleId="939">
    <w:name w:val="Header"/>
    <w:basedOn w:val="935"/>
    <w:link w:val="940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  <w:rPr>
      <w:rFonts w:ascii="Rotis Sans Serif Std Light" w:hAnsi="Rotis Sans Serif Std Light"/>
      <w:sz w:val="24"/>
      <w:szCs w:val="24"/>
    </w:rPr>
  </w:style>
  <w:style w:type="character" w:styleId="940" w:customStyle="1">
    <w:name w:val="Kopfzeile Zchn"/>
    <w:basedOn w:val="936"/>
    <w:link w:val="939"/>
    <w:uiPriority w:val="99"/>
    <w:rPr>
      <w:rFonts w:ascii="Rotis Sans Serif Std Light" w:hAnsi="Rotis Sans Serif Std Light"/>
    </w:rPr>
  </w:style>
  <w:style w:type="paragraph" w:styleId="941">
    <w:name w:val="Footer"/>
    <w:basedOn w:val="935"/>
    <w:link w:val="94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  <w:rPr>
      <w:rFonts w:ascii="Rotis Sans Serif Std Light" w:hAnsi="Rotis Sans Serif Std Light"/>
      <w:sz w:val="24"/>
      <w:szCs w:val="24"/>
    </w:rPr>
  </w:style>
  <w:style w:type="character" w:styleId="942" w:customStyle="1">
    <w:name w:val="Fußzeile Zchn"/>
    <w:basedOn w:val="936"/>
    <w:link w:val="941"/>
    <w:uiPriority w:val="99"/>
    <w:rPr>
      <w:rFonts w:ascii="Rotis Sans Serif Std Light" w:hAnsi="Rotis Sans Serif Std Light"/>
    </w:rPr>
  </w:style>
  <w:style w:type="table" w:styleId="943">
    <w:name w:val="Table Grid"/>
    <w:basedOn w:val="937"/>
    <w:uiPriority w:val="39"/>
    <w:rPr>
      <w:rFonts w:asciiTheme="minorHAnsi" w:hAnsiTheme="minorHAns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Fenja Netzer</cp:lastModifiedBy>
  <cp:revision>4</cp:revision>
  <dcterms:created xsi:type="dcterms:W3CDTF">2020-08-25T09:47:00Z</dcterms:created>
  <dcterms:modified xsi:type="dcterms:W3CDTF">2022-02-23T16:08:26Z</dcterms:modified>
</cp:coreProperties>
</file>