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40" w:lineRule="auto"/>
        <w:rPr>
          <w:sz w:val="20"/>
          <w:szCs w:val="20"/>
        </w:rPr>
      </w:pPr>
      <w:r/>
      <w:bookmarkStart w:id="0" w:name="_GoBack"/>
      <w:r/>
      <w:bookmarkEnd w:id="0"/>
      <w:r>
        <w:rPr>
          <w:b/>
          <w:bCs/>
          <w:sz w:val="24"/>
          <w:szCs w:val="24"/>
        </w:rPr>
        <w:t xml:space="preserve">Aufgaben</w:t>
      </w:r>
      <w:r>
        <w:rPr>
          <w:b/>
          <w:bCs/>
          <w:sz w:val="23"/>
          <w:szCs w:val="23"/>
        </w:rPr>
        <w:t xml:space="preserve"> </w:t>
      </w:r>
      <w:r>
        <w:rPr>
          <w:b/>
          <w:bCs/>
          <w:sz w:val="20"/>
          <w:szCs w:val="20"/>
        </w:rPr>
        <w:t xml:space="preserve">(15</w:t>
      </w:r>
      <w:r>
        <w:rPr>
          <w:b/>
          <w:bCs/>
          <w:sz w:val="20"/>
          <w:szCs w:val="20"/>
        </w:rPr>
        <w:t xml:space="preserve"> min; </w:t>
      </w:r>
      <w:r>
        <w:rPr>
          <w:b/>
          <w:bCs/>
          <w:sz w:val="20"/>
          <w:szCs w:val="20"/>
        </w:rPr>
        <w:t xml:space="preserve">Zusammenarbeit zu zweit und in Kleingruppen</w:t>
      </w:r>
      <w:r>
        <w:rPr>
          <w:b/>
          <w:bCs/>
          <w:sz w:val="20"/>
          <w:szCs w:val="20"/>
        </w:rPr>
        <w:t xml:space="preserve">)</w:t>
      </w:r>
      <w:r>
        <w:rPr>
          <w:sz w:val="20"/>
          <w:szCs w:val="20"/>
        </w:rPr>
        <w:t xml:space="preserve">: </w:t>
      </w:r>
      <w:r/>
    </w:p>
    <w:p>
      <w:pPr>
        <w:spacing w:after="0" w:line="240" w:lineRule="auto"/>
        <w:rPr>
          <w:sz w:val="20"/>
          <w:szCs w:val="20"/>
        </w:rPr>
      </w:pPr>
      <w:r>
        <w:rPr>
          <w:sz w:val="20"/>
          <w:szCs w:val="20"/>
        </w:rPr>
      </w:r>
      <w:r/>
    </w:p>
    <w:p>
      <w:pPr>
        <w:numPr>
          <w:ilvl w:val="0"/>
          <w:numId w:val="1"/>
        </w:numPr>
        <w:ind w:left="284" w:hanging="284"/>
        <w:jc w:val="both"/>
        <w:spacing w:after="0" w:line="240" w:lineRule="auto"/>
        <w:tabs>
          <w:tab w:val="num" w:pos="284" w:leader="none"/>
          <w:tab w:val="clear" w:pos="720" w:leader="none"/>
        </w:tabs>
        <w:rPr>
          <w:sz w:val="23"/>
          <w:szCs w:val="23"/>
        </w:rPr>
      </w:pPr>
      <w:r>
        <w:rPr>
          <w:sz w:val="23"/>
          <w:szCs w:val="23"/>
        </w:rPr>
        <w:t xml:space="preserve">Fassen Sie </w:t>
      </w:r>
      <w:r>
        <w:rPr>
          <w:sz w:val="23"/>
          <w:szCs w:val="23"/>
        </w:rPr>
        <w:t xml:space="preserve">kurz zusammen, </w:t>
      </w:r>
      <w:r>
        <w:rPr>
          <w:sz w:val="23"/>
          <w:szCs w:val="23"/>
        </w:rPr>
        <w:t xml:space="preserve">was unter einem</w:t>
      </w:r>
      <w:r>
        <w:rPr>
          <w:sz w:val="23"/>
          <w:szCs w:val="23"/>
        </w:rPr>
        <w:t xml:space="preserve"> mehrsprachige</w:t>
      </w:r>
      <w:r>
        <w:rPr>
          <w:sz w:val="23"/>
          <w:szCs w:val="23"/>
        </w:rPr>
        <w:t xml:space="preserve">n</w:t>
      </w:r>
      <w:r>
        <w:rPr>
          <w:sz w:val="23"/>
          <w:szCs w:val="23"/>
        </w:rPr>
        <w:t xml:space="preserve"> Klassenzimmer </w:t>
      </w:r>
      <w:r>
        <w:rPr>
          <w:sz w:val="23"/>
          <w:szCs w:val="23"/>
        </w:rPr>
        <w:t xml:space="preserve">zu verstehen ist. Ordnen Sie</w:t>
      </w:r>
      <w:r>
        <w:rPr>
          <w:sz w:val="23"/>
          <w:szCs w:val="23"/>
        </w:rPr>
        <w:t xml:space="preserve"> den Fachtermini die jeweils passende Er</w:t>
      </w:r>
      <w:r>
        <w:rPr>
          <w:sz w:val="23"/>
          <w:szCs w:val="23"/>
        </w:rPr>
        <w:t xml:space="preserve">klärung zu und erklären Sie darauf aufbauend, warum heutige Klassenzimmer als multilingual bezeichnet werden.</w:t>
      </w:r>
      <w:r/>
    </w:p>
    <w:p>
      <w:pPr>
        <w:jc w:val="both"/>
        <w:spacing w:after="0" w:line="240" w:lineRule="auto"/>
        <w:rPr>
          <w:sz w:val="23"/>
          <w:szCs w:val="23"/>
        </w:rPr>
      </w:pPr>
      <w:r>
        <w:rPr>
          <w:sz w:val="23"/>
          <w:szCs w:val="23"/>
          <w:lang w:eastAsia="de-DE"/>
        </w:rPr>
        <mc:AlternateContent>
          <mc:Choice Requires="wpg">
            <w:drawing>
              <wp:anchor xmlns:wp="http://schemas.openxmlformats.org/drawingml/2006/wordprocessingDrawing" distT="0" distB="0" distL="114300" distR="114300" simplePos="0" relativeHeight="251659264" behindDoc="0" locked="0" layoutInCell="1" allowOverlap="1">
                <wp:simplePos x="0" y="0"/>
                <wp:positionH relativeFrom="column">
                  <wp:posOffset>2790190</wp:posOffset>
                </wp:positionH>
                <wp:positionV relativeFrom="paragraph">
                  <wp:posOffset>121285</wp:posOffset>
                </wp:positionV>
                <wp:extent cx="3143250" cy="710595"/>
                <wp:effectExtent l="9525" t="9525" r="9525" b="9525"/>
                <wp:wrapNone/>
                <wp:docPr id="2" name="Textfeld 2" hidden="0"/>
                <wp:cNvGraphicFramePr/>
                <a:graphic xmlns:a="http://schemas.openxmlformats.org/drawingml/2006/main">
                  <a:graphicData uri="http://schemas.microsoft.com/office/word/2010/wordprocessingShape">
                    <wps:wsp>
                      <wps:cNvPr id="0" name=""/>
                      <wps:cNvSpPr txBox="1">
                        <a:spLocks noChangeArrowheads="1"/>
                      </wps:cNvSpPr>
                      <wps:spPr bwMode="auto">
                        <a:xfrm flipH="0" flipV="0">
                          <a:off x="0" y="0"/>
                          <a:ext cx="3143250" cy="710594"/>
                        </a:xfrm>
                        <a:prstGeom prst="rect">
                          <a:avLst/>
                        </a:prstGeom>
                        <a:ln w="19050">
                          <a:miter/>
                          <a:headEnd/>
                          <a:tailEnd/>
                        </a:ln>
                      </wps:spPr>
                      <wps:style>
                        <a:lnRef idx="2">
                          <a:schemeClr val="accent3"/>
                        </a:lnRef>
                        <a:fillRef idx="1">
                          <a:schemeClr val="lt1"/>
                        </a:fillRef>
                        <a:effectRef idx="0">
                          <a:schemeClr val="accent3"/>
                        </a:effectRef>
                        <a:fontRef idx="minor">
                          <a:schemeClr val="dk1"/>
                        </a:fontRef>
                      </wps:style>
                      <wps:txbx>
                        <w:txbxContent>
                          <w:p>
                            <w:r>
                              <w:t xml:space="preserve">die zu lernende Zweitsprache ist die Umgebungs</w:t>
                            </w:r>
                            <w:r>
                              <w:t xml:space="preserve">sprache (z. B. Englisch</w:t>
                            </w:r>
                            <w:r>
                              <w:t xml:space="preserve">unterricht in </w:t>
                            </w:r>
                            <w:r>
                              <w:t xml:space="preserve">Eng</w:t>
                            </w:r>
                            <w:r>
                              <w:t xml:space="preserve">land)</w:t>
                            </w:r>
                            <w:r/>
                          </w:p>
                        </w:txbxContent>
                      </wps:txbx>
                      <wps:bodyPr rot="0" vert="horz" wrap="square" lIns="91440" tIns="45720" rIns="91440" bIns="45720" anchor="t" anchorCtr="0">
                        <a:noAutofit/>
                      </wps:bodyPr>
                    </wps:wsp>
                  </a:graphicData>
                </a:graphic>
              </wp:anchor>
            </w:drawing>
          </mc:Choice>
          <mc:Fallback>
            <w:pict>
              <v:shape id="shape 1" o:spid="_x0000_s1" o:spt="1" style="position:absolute;mso-wrap-distance-left:9.0pt;mso-wrap-distance-top:0.0pt;mso-wrap-distance-right:9.0pt;mso-wrap-distance-bottom:0.0pt;z-index:251659264;o:allowoverlap:true;o:allowincell:true;mso-position-horizontal-relative:text;margin-left:219.7pt;mso-position-horizontal:absolute;mso-position-vertical-relative:text;margin-top:9.5pt;mso-position-vertical:absolute;width:247.5pt;height:56.0pt;v-text-anchor:top;" coordsize="100000,100000" path="" fillcolor="#000000" strokecolor="#A5A5A5" strokeweight="1.50pt">
                <v:path textboxrect="0,0,0,0"/>
                <v:fill opacity="100f"/>
                <v:textbox>
                  <w:txbxContent>
                    <w:p>
                      <w:r>
                        <w:t xml:space="preserve">die zu lernende Zweitsprache ist die Umgebungs</w:t>
                      </w:r>
                      <w:r>
                        <w:t xml:space="preserve">sprache (z. B. Englisch</w:t>
                      </w:r>
                      <w:r>
                        <w:t xml:space="preserve">unterricht in </w:t>
                      </w:r>
                      <w:r>
                        <w:t xml:space="preserve">Eng</w:t>
                      </w:r>
                      <w:r>
                        <w:t xml:space="preserve">land)</w:t>
                      </w:r>
                      <w:r/>
                    </w:p>
                  </w:txbxContent>
                </v:textbox>
              </v:shape>
            </w:pict>
          </mc:Fallback>
        </mc:AlternateContent>
      </w:r>
      <w:r>
        <w:rPr>
          <w:sz w:val="23"/>
          <w:szCs w:val="23"/>
          <w:lang w:eastAsia="de-DE"/>
        </w:rPr>
        <mc:AlternateContent>
          <mc:Choice Requires="wpg">
            <w:drawing>
              <wp:anchor xmlns:wp="http://schemas.openxmlformats.org/drawingml/2006/wordprocessingDrawing" distT="0" distB="0" distL="114300" distR="114300" simplePos="0" relativeHeight="251660288" behindDoc="0" locked="0" layoutInCell="1" allowOverlap="1">
                <wp:simplePos x="0" y="0"/>
                <wp:positionH relativeFrom="column">
                  <wp:posOffset>186055</wp:posOffset>
                </wp:positionH>
                <wp:positionV relativeFrom="paragraph">
                  <wp:posOffset>107950</wp:posOffset>
                </wp:positionV>
                <wp:extent cx="2374265" cy="620395"/>
                <wp:effectExtent l="0" t="0" r="24130" b="27305"/>
                <wp:wrapNone/>
                <wp:docPr id="3" name="Textfeld 2" hidden="0"/>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2374265" cy="620395"/>
                        </a:xfrm>
                        <a:prstGeom prst="rect">
                          <a:avLst/>
                        </a:prstGeom>
                        <a:ln w="19050">
                          <a:headEnd/>
                          <a:tailEnd/>
                        </a:ln>
                      </wps:spPr>
                      <wps:style>
                        <a:lnRef idx="2">
                          <a:schemeClr val="accent1"/>
                        </a:lnRef>
                        <a:fillRef idx="1">
                          <a:schemeClr val="lt1"/>
                        </a:fillRef>
                        <a:effectRef idx="0">
                          <a:schemeClr val="accent1"/>
                        </a:effectRef>
                        <a:fontRef idx="minor">
                          <a:schemeClr val="dk1"/>
                        </a:fontRef>
                      </wps:style>
                      <wps:txbx>
                        <w:txbxContent>
                          <w:p>
                            <w:r>
                              <w:t xml:space="preserve">Deutsch als Erstsprache (L1)</w:t>
                            </w:r>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shape 2" o:spid="_x0000_s2" o:spt="1" style="position:absolute;mso-wrap-distance-left:9.0pt;mso-wrap-distance-top:0.0pt;mso-wrap-distance-right:9.0pt;mso-wrap-distance-bottom:0.0pt;z-index:251660288;o:allowoverlap:true;o:allowincell:true;mso-position-horizontal-relative:text;margin-left:14.6pt;mso-position-horizontal:absolute;mso-position-vertical-relative:text;margin-top:8.5pt;mso-position-vertical:absolute;width:186.9pt;height:48.8pt;v-text-anchor:top;" coordsize="100000,100000" path="" fillcolor="#000000" strokecolor="#5B9BD5" strokeweight="1.50pt">
                <v:path textboxrect="0,0,0,0"/>
                <v:fill opacity="100f"/>
                <v:textbox>
                  <w:txbxContent>
                    <w:p>
                      <w:r>
                        <w:t xml:space="preserve">Deutsch als Erstsprache (L1)</w:t>
                      </w:r>
                      <w:r/>
                    </w:p>
                  </w:txbxContent>
                </v:textbox>
              </v:shape>
            </w:pict>
          </mc:Fallback>
        </mc:AlternateContent>
      </w:r>
      <w:r/>
    </w:p>
    <w:p>
      <w:pPr>
        <w:ind w:left="720"/>
        <w:jc w:val="both"/>
        <w:spacing w:after="0" w:line="240" w:lineRule="auto"/>
        <w:rPr>
          <w:sz w:val="23"/>
          <w:szCs w:val="23"/>
        </w:rPr>
      </w:pPr>
      <w:r>
        <w:rPr>
          <w:sz w:val="23"/>
          <w:szCs w:val="23"/>
        </w:rPr>
      </w:r>
      <w:r/>
    </w:p>
    <w:p>
      <w:pPr>
        <w:ind w:left="720"/>
        <w:jc w:val="both"/>
        <w:spacing w:after="0" w:line="240" w:lineRule="auto"/>
        <w:rPr>
          <w:sz w:val="23"/>
          <w:szCs w:val="23"/>
        </w:rPr>
      </w:pPr>
      <w:r>
        <w:rPr>
          <w:sz w:val="23"/>
          <w:szCs w:val="23"/>
        </w:rPr>
      </w:r>
      <w:r/>
    </w:p>
    <w:p>
      <w:pPr>
        <w:ind w:left="720"/>
        <w:jc w:val="both"/>
        <w:spacing w:after="0" w:line="240" w:lineRule="auto"/>
        <w:rPr>
          <w:sz w:val="23"/>
          <w:szCs w:val="23"/>
        </w:rPr>
      </w:pPr>
      <w:r>
        <w:rPr>
          <w:sz w:val="23"/>
          <w:szCs w:val="23"/>
        </w:rPr>
      </w:r>
      <w:r/>
    </w:p>
    <w:p>
      <w:pPr>
        <w:ind w:left="720"/>
        <w:jc w:val="both"/>
        <w:spacing w:after="0" w:line="240" w:lineRule="auto"/>
        <w:rPr>
          <w:sz w:val="23"/>
          <w:szCs w:val="23"/>
        </w:rPr>
      </w:pPr>
      <w:r>
        <w:rPr>
          <w:sz w:val="23"/>
          <w:szCs w:val="23"/>
          <w:lang w:eastAsia="de-DE"/>
        </w:rPr>
        <mc:AlternateContent>
          <mc:Choice Requires="wpg">
            <w:drawing>
              <wp:anchor xmlns:wp="http://schemas.openxmlformats.org/drawingml/2006/wordprocessingDrawing" distT="0" distB="0" distL="114300" distR="114300" simplePos="0" relativeHeight="251661312" behindDoc="0" locked="0" layoutInCell="1" allowOverlap="1">
                <wp:simplePos x="0" y="0"/>
                <wp:positionH relativeFrom="column">
                  <wp:posOffset>2786380</wp:posOffset>
                </wp:positionH>
                <wp:positionV relativeFrom="paragraph">
                  <wp:posOffset>128270</wp:posOffset>
                </wp:positionV>
                <wp:extent cx="3143250" cy="1403985"/>
                <wp:effectExtent l="0" t="0" r="19050" b="17780"/>
                <wp:wrapNone/>
                <wp:docPr id="4" name="Textfeld 2" hidden="0"/>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3143250" cy="1403985"/>
                        </a:xfrm>
                        <a:prstGeom prst="rect">
                          <a:avLst/>
                        </a:prstGeom>
                        <a:ln w="19050">
                          <a:headEnd/>
                          <a:tailEnd/>
                        </a:ln>
                      </wps:spPr>
                      <wps:style>
                        <a:lnRef idx="2">
                          <a:schemeClr val="accent3"/>
                        </a:lnRef>
                        <a:fillRef idx="1">
                          <a:schemeClr val="lt1"/>
                        </a:fillRef>
                        <a:effectRef idx="0">
                          <a:schemeClr val="accent3"/>
                        </a:effectRef>
                        <a:fontRef idx="minor">
                          <a:schemeClr val="dk1"/>
                        </a:fontRef>
                      </wps:style>
                      <wps:txbx>
                        <w:txbxContent>
                          <w:p>
                            <w:r>
                              <w:t xml:space="preserve">Erwerb zweier Sprachen von Geburt an</w:t>
                            </w:r>
                            <w:r>
                              <w:t xml:space="preserve"> </w:t>
                            </w:r>
                            <w:r>
                              <w:t xml:space="preserve">(z. B. durch das Prinzip </w:t>
                            </w:r>
                            <w:r>
                              <w:rPr>
                                <w:i/>
                                <w:iCs/>
                              </w:rPr>
                              <w:t xml:space="preserve">One Person </w:t>
                            </w:r>
                            <w:r>
                              <w:rPr>
                                <w:i/>
                                <w:iCs/>
                              </w:rPr>
                              <w:t xml:space="preserve">– One Language</w:t>
                            </w:r>
                            <w:r>
                              <w:t xml:space="preserve">)</w:t>
                            </w: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shape 3" o:spid="_x0000_s3" o:spt="1" style="position:absolute;mso-wrap-distance-left:9.0pt;mso-wrap-distance-top:0.0pt;mso-wrap-distance-right:9.0pt;mso-wrap-distance-bottom:0.0pt;z-index:251661312;o:allowoverlap:true;o:allowincell:true;mso-position-horizontal-relative:text;margin-left:219.4pt;mso-position-horizontal:absolute;mso-position-vertical-relative:text;margin-top:10.1pt;mso-position-vertical:absolute;width:247.5pt;height:110.5pt;v-text-anchor:top;" coordsize="100000,100000" path="" fillcolor="#000000" strokecolor="#A5A5A5" strokeweight="1.50pt">
                <v:path textboxrect="0,0,0,0"/>
                <v:fill opacity="100f"/>
                <v:textbox>
                  <w:txbxContent>
                    <w:p>
                      <w:r>
                        <w:t xml:space="preserve">Erwerb zweier Sprachen von Geburt an</w:t>
                      </w:r>
                      <w:r>
                        <w:t xml:space="preserve"> </w:t>
                      </w:r>
                      <w:r>
                        <w:t xml:space="preserve">(z. B. durch das Prinzip </w:t>
                      </w:r>
                      <w:r>
                        <w:rPr>
                          <w:i/>
                          <w:iCs/>
                        </w:rPr>
                        <w:t xml:space="preserve">One Person </w:t>
                      </w:r>
                      <w:r>
                        <w:rPr>
                          <w:i/>
                          <w:iCs/>
                        </w:rPr>
                        <w:t xml:space="preserve">– One Language</w:t>
                      </w:r>
                      <w:r>
                        <w:t xml:space="preserve">)</w:t>
                      </w:r>
                      <w:r/>
                    </w:p>
                  </w:txbxContent>
                </v:textbox>
              </v:shape>
            </w:pict>
          </mc:Fallback>
        </mc:AlternateContent>
      </w:r>
      <w:r>
        <w:rPr>
          <w:sz w:val="23"/>
          <w:szCs w:val="23"/>
          <w:lang w:eastAsia="de-DE"/>
        </w:rPr>
        <mc:AlternateContent>
          <mc:Choice Requires="wpg">
            <w:drawing>
              <wp:anchor xmlns:wp="http://schemas.openxmlformats.org/drawingml/2006/wordprocessingDrawing" distT="0" distB="0" distL="114300" distR="114300" simplePos="0" relativeHeight="251665408" behindDoc="0" locked="0" layoutInCell="1" allowOverlap="1">
                <wp:simplePos x="0" y="0"/>
                <wp:positionH relativeFrom="column">
                  <wp:posOffset>186055</wp:posOffset>
                </wp:positionH>
                <wp:positionV relativeFrom="paragraph">
                  <wp:posOffset>118745</wp:posOffset>
                </wp:positionV>
                <wp:extent cx="2374265" cy="620395"/>
                <wp:effectExtent l="0" t="0" r="24130" b="27305"/>
                <wp:wrapNone/>
                <wp:docPr id="5" name="Textfeld 2" hidden="0"/>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2374265" cy="620395"/>
                        </a:xfrm>
                        <a:prstGeom prst="rect">
                          <a:avLst/>
                        </a:prstGeom>
                        <a:ln w="19050">
                          <a:headEnd/>
                          <a:tailEnd/>
                        </a:ln>
                      </wps:spPr>
                      <wps:style>
                        <a:lnRef idx="2">
                          <a:schemeClr val="accent1"/>
                        </a:lnRef>
                        <a:fillRef idx="1">
                          <a:schemeClr val="lt1"/>
                        </a:fillRef>
                        <a:effectRef idx="0">
                          <a:schemeClr val="accent1"/>
                        </a:effectRef>
                        <a:fontRef idx="minor">
                          <a:schemeClr val="dk1"/>
                        </a:fontRef>
                      </wps:style>
                      <wps:txbx>
                        <w:txbxContent>
                          <w:p>
                            <w:r>
                              <w:t xml:space="preserve">Deutsch als Zweitsprache (L2)</w:t>
                            </w:r>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shape 4" o:spid="_x0000_s4" o:spt="1" style="position:absolute;mso-wrap-distance-left:9.0pt;mso-wrap-distance-top:0.0pt;mso-wrap-distance-right:9.0pt;mso-wrap-distance-bottom:0.0pt;z-index:251665408;o:allowoverlap:true;o:allowincell:true;mso-position-horizontal-relative:text;margin-left:14.6pt;mso-position-horizontal:absolute;mso-position-vertical-relative:text;margin-top:9.3pt;mso-position-vertical:absolute;width:186.9pt;height:48.8pt;v-text-anchor:top;" coordsize="100000,100000" path="" fillcolor="#000000" strokecolor="#5B9BD5" strokeweight="1.50pt">
                <v:path textboxrect="0,0,0,0"/>
                <v:fill opacity="100f"/>
                <v:textbox>
                  <w:txbxContent>
                    <w:p>
                      <w:r>
                        <w:t xml:space="preserve">Deutsch als Zweitsprache (L2)</w:t>
                      </w:r>
                      <w:r/>
                    </w:p>
                  </w:txbxContent>
                </v:textbox>
              </v:shape>
            </w:pict>
          </mc:Fallback>
        </mc:AlternateContent>
      </w:r>
      <w:r>
        <w:rPr>
          <w:sz w:val="23"/>
          <w:szCs w:val="23"/>
          <w:lang w:eastAsia="de-DE"/>
        </w:rPr>
        <mc:AlternateContent>
          <mc:Choice Requires="wpg">
            <w:drawing>
              <wp:anchor xmlns:wp="http://schemas.openxmlformats.org/drawingml/2006/wordprocessingDrawing" distT="0" distB="0" distL="114300" distR="114300" simplePos="0" relativeHeight="251666432" behindDoc="0" locked="0" layoutInCell="1" allowOverlap="1">
                <wp:simplePos x="0" y="0"/>
                <wp:positionH relativeFrom="column">
                  <wp:posOffset>186055</wp:posOffset>
                </wp:positionH>
                <wp:positionV relativeFrom="paragraph">
                  <wp:posOffset>852170</wp:posOffset>
                </wp:positionV>
                <wp:extent cx="2374265" cy="620395"/>
                <wp:effectExtent l="0" t="0" r="24130" b="27305"/>
                <wp:wrapNone/>
                <wp:docPr id="6" name="Textfeld 2" hidden="0"/>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2374265" cy="620395"/>
                        </a:xfrm>
                        <a:prstGeom prst="rect">
                          <a:avLst/>
                        </a:prstGeom>
                        <a:ln w="19050">
                          <a:headEnd/>
                          <a:tailEnd/>
                        </a:ln>
                      </wps:spPr>
                      <wps:style>
                        <a:lnRef idx="2">
                          <a:schemeClr val="accent1"/>
                        </a:lnRef>
                        <a:fillRef idx="1">
                          <a:schemeClr val="lt1"/>
                        </a:fillRef>
                        <a:effectRef idx="0">
                          <a:schemeClr val="accent1"/>
                        </a:effectRef>
                        <a:fontRef idx="minor">
                          <a:schemeClr val="dk1"/>
                        </a:fontRef>
                      </wps:style>
                      <wps:txbx>
                        <w:txbxContent>
                          <w:p>
                            <w:r>
                              <w:t xml:space="preserve">Zweitspracherwerb</w:t>
                            </w:r>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shape 5" o:spid="_x0000_s5" o:spt="1" style="position:absolute;mso-wrap-distance-left:9.0pt;mso-wrap-distance-top:0.0pt;mso-wrap-distance-right:9.0pt;mso-wrap-distance-bottom:0.0pt;z-index:251666432;o:allowoverlap:true;o:allowincell:true;mso-position-horizontal-relative:text;margin-left:14.6pt;mso-position-horizontal:absolute;mso-position-vertical-relative:text;margin-top:67.1pt;mso-position-vertical:absolute;width:186.9pt;height:48.8pt;v-text-anchor:top;" coordsize="100000,100000" path="" fillcolor="#000000" strokecolor="#5B9BD5" strokeweight="1.50pt">
                <v:path textboxrect="0,0,0,0"/>
                <v:fill opacity="100f"/>
                <v:textbox>
                  <w:txbxContent>
                    <w:p>
                      <w:r>
                        <w:t xml:space="preserve">Zweitspracherwerb</w:t>
                      </w:r>
                      <w:r/>
                    </w:p>
                  </w:txbxContent>
                </v:textbox>
              </v:shape>
            </w:pict>
          </mc:Fallback>
        </mc:AlternateContent>
      </w:r>
      <w:r>
        <w:rPr>
          <w:sz w:val="23"/>
          <w:szCs w:val="23"/>
          <w:lang w:eastAsia="de-DE"/>
        </w:rPr>
        <mc:AlternateContent>
          <mc:Choice Requires="wpg">
            <w:drawing>
              <wp:anchor xmlns:wp="http://schemas.openxmlformats.org/drawingml/2006/wordprocessingDrawing" distT="0" distB="0" distL="114300" distR="114300" simplePos="0" relativeHeight="251667456" behindDoc="0" locked="0" layoutInCell="1" allowOverlap="1">
                <wp:simplePos x="0" y="0"/>
                <wp:positionH relativeFrom="column">
                  <wp:posOffset>186055</wp:posOffset>
                </wp:positionH>
                <wp:positionV relativeFrom="paragraph">
                  <wp:posOffset>1586230</wp:posOffset>
                </wp:positionV>
                <wp:extent cx="2374265" cy="620395"/>
                <wp:effectExtent l="0" t="0" r="24130" b="27305"/>
                <wp:wrapNone/>
                <wp:docPr id="7" name="Textfeld 2" hidden="0"/>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2374265" cy="620395"/>
                        </a:xfrm>
                        <a:prstGeom prst="rect">
                          <a:avLst/>
                        </a:prstGeom>
                        <a:ln w="19050">
                          <a:headEnd/>
                          <a:tailEnd/>
                        </a:ln>
                      </wps:spPr>
                      <wps:style>
                        <a:lnRef idx="2">
                          <a:schemeClr val="accent1"/>
                        </a:lnRef>
                        <a:fillRef idx="1">
                          <a:schemeClr val="lt1"/>
                        </a:fillRef>
                        <a:effectRef idx="0">
                          <a:schemeClr val="accent1"/>
                        </a:effectRef>
                        <a:fontRef idx="minor">
                          <a:schemeClr val="dk1"/>
                        </a:fontRef>
                      </wps:style>
                      <wps:txbx>
                        <w:txbxContent>
                          <w:p>
                            <w:r>
                              <w:t xml:space="preserve">Fremdspracherwerb</w:t>
                            </w:r>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shape 6" o:spid="_x0000_s6" o:spt="1" style="position:absolute;mso-wrap-distance-left:9.0pt;mso-wrap-distance-top:0.0pt;mso-wrap-distance-right:9.0pt;mso-wrap-distance-bottom:0.0pt;z-index:251667456;o:allowoverlap:true;o:allowincell:true;mso-position-horizontal-relative:text;margin-left:14.6pt;mso-position-horizontal:absolute;mso-position-vertical-relative:text;margin-top:124.9pt;mso-position-vertical:absolute;width:186.9pt;height:48.8pt;v-text-anchor:top;" coordsize="100000,100000" path="" fillcolor="#000000" strokecolor="#5B9BD5" strokeweight="1.50pt">
                <v:path textboxrect="0,0,0,0"/>
                <v:fill opacity="100f"/>
                <v:textbox>
                  <w:txbxContent>
                    <w:p>
                      <w:r>
                        <w:t xml:space="preserve">Fremdspracherwerb</w:t>
                      </w:r>
                      <w:r/>
                    </w:p>
                  </w:txbxContent>
                </v:textbox>
              </v:shape>
            </w:pict>
          </mc:Fallback>
        </mc:AlternateContent>
      </w:r>
      <w:r>
        <w:rPr>
          <w:sz w:val="23"/>
          <w:szCs w:val="23"/>
          <w:lang w:eastAsia="de-DE"/>
        </w:rPr>
        <mc:AlternateContent>
          <mc:Choice Requires="wpg">
            <w:drawing>
              <wp:anchor xmlns:wp="http://schemas.openxmlformats.org/drawingml/2006/wordprocessingDrawing" distT="0" distB="0" distL="114300" distR="114300" simplePos="0" relativeHeight="251668480" behindDoc="0" locked="0" layoutInCell="1" allowOverlap="1">
                <wp:simplePos x="0" y="0"/>
                <wp:positionH relativeFrom="column">
                  <wp:posOffset>186055</wp:posOffset>
                </wp:positionH>
                <wp:positionV relativeFrom="paragraph">
                  <wp:posOffset>2328545</wp:posOffset>
                </wp:positionV>
                <wp:extent cx="2374265" cy="620395"/>
                <wp:effectExtent l="0" t="0" r="24130" b="27305"/>
                <wp:wrapNone/>
                <wp:docPr id="8" name="Textfeld 2" hidden="0"/>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2374265" cy="620395"/>
                        </a:xfrm>
                        <a:prstGeom prst="rect">
                          <a:avLst/>
                        </a:prstGeom>
                        <a:ln w="19050">
                          <a:headEnd/>
                          <a:tailEnd/>
                        </a:ln>
                      </wps:spPr>
                      <wps:style>
                        <a:lnRef idx="2">
                          <a:schemeClr val="accent1"/>
                        </a:lnRef>
                        <a:fillRef idx="1">
                          <a:schemeClr val="lt1"/>
                        </a:fillRef>
                        <a:effectRef idx="0">
                          <a:schemeClr val="accent1"/>
                        </a:effectRef>
                        <a:fontRef idx="minor">
                          <a:schemeClr val="dk1"/>
                        </a:fontRef>
                      </wps:style>
                      <wps:txbx>
                        <w:txbxContent>
                          <w:p>
                            <w:r>
                              <w:t xml:space="preserve">Familiensprache</w:t>
                            </w:r>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shape 7" o:spid="_x0000_s7" o:spt="1" style="position:absolute;mso-wrap-distance-left:9.0pt;mso-wrap-distance-top:0.0pt;mso-wrap-distance-right:9.0pt;mso-wrap-distance-bottom:0.0pt;z-index:251668480;o:allowoverlap:true;o:allowincell:true;mso-position-horizontal-relative:text;margin-left:14.6pt;mso-position-horizontal:absolute;mso-position-vertical-relative:text;margin-top:183.3pt;mso-position-vertical:absolute;width:186.9pt;height:48.8pt;v-text-anchor:top;" coordsize="100000,100000" path="" fillcolor="#000000" strokecolor="#5B9BD5" strokeweight="1.50pt">
                <v:path textboxrect="0,0,0,0"/>
                <v:fill opacity="100f"/>
                <v:textbox>
                  <w:txbxContent>
                    <w:p>
                      <w:r>
                        <w:t xml:space="preserve">Familiensprache</w:t>
                      </w:r>
                      <w:r/>
                    </w:p>
                  </w:txbxContent>
                </v:textbox>
              </v:shape>
            </w:pict>
          </mc:Fallback>
        </mc:AlternateContent>
      </w:r>
      <w:r>
        <w:rPr>
          <w:sz w:val="23"/>
          <w:szCs w:val="23"/>
          <w:lang w:eastAsia="de-DE"/>
        </w:rPr>
        <mc:AlternateContent>
          <mc:Choice Requires="wpg">
            <w:drawing>
              <wp:anchor xmlns:wp="http://schemas.openxmlformats.org/drawingml/2006/wordprocessingDrawing" distT="0" distB="0" distL="114300" distR="114300" simplePos="0" relativeHeight="251669504" behindDoc="0" locked="0" layoutInCell="1" allowOverlap="1">
                <wp:simplePos x="0" y="0"/>
                <wp:positionH relativeFrom="column">
                  <wp:posOffset>186055</wp:posOffset>
                </wp:positionH>
                <wp:positionV relativeFrom="paragraph">
                  <wp:posOffset>3090545</wp:posOffset>
                </wp:positionV>
                <wp:extent cx="2374265" cy="620395"/>
                <wp:effectExtent l="0" t="0" r="24130" b="27305"/>
                <wp:wrapNone/>
                <wp:docPr id="9" name="Textfeld 2" hidden="0"/>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2374265" cy="620395"/>
                        </a:xfrm>
                        <a:prstGeom prst="rect">
                          <a:avLst/>
                        </a:prstGeom>
                        <a:ln w="19050">
                          <a:headEnd/>
                          <a:tailEnd/>
                        </a:ln>
                      </wps:spPr>
                      <wps:style>
                        <a:lnRef idx="2">
                          <a:schemeClr val="accent1"/>
                        </a:lnRef>
                        <a:fillRef idx="1">
                          <a:schemeClr val="lt1"/>
                        </a:fillRef>
                        <a:effectRef idx="0">
                          <a:schemeClr val="accent1"/>
                        </a:effectRef>
                        <a:fontRef idx="minor">
                          <a:schemeClr val="dk1"/>
                        </a:fontRef>
                      </wps:style>
                      <wps:txbx>
                        <w:txbxContent>
                          <w:p>
                            <w:r>
                              <w:t xml:space="preserve">Bilingualität</w:t>
                            </w:r>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shape 8" o:spid="_x0000_s8" o:spt="1" style="position:absolute;mso-wrap-distance-left:9.0pt;mso-wrap-distance-top:0.0pt;mso-wrap-distance-right:9.0pt;mso-wrap-distance-bottom:0.0pt;z-index:251669504;o:allowoverlap:true;o:allowincell:true;mso-position-horizontal-relative:text;margin-left:14.6pt;mso-position-horizontal:absolute;mso-position-vertical-relative:text;margin-top:243.3pt;mso-position-vertical:absolute;width:186.9pt;height:48.8pt;v-text-anchor:top;" coordsize="100000,100000" path="" fillcolor="#000000" strokecolor="#5B9BD5" strokeweight="1.50pt">
                <v:path textboxrect="0,0,0,0"/>
                <v:fill opacity="100f"/>
                <v:textbox>
                  <w:txbxContent>
                    <w:p>
                      <w:r>
                        <w:t xml:space="preserve">Bilingualität</w:t>
                      </w:r>
                      <w:r/>
                    </w:p>
                  </w:txbxContent>
                </v:textbox>
              </v:shape>
            </w:pict>
          </mc:Fallback>
        </mc:AlternateContent>
      </w:r>
      <w:r/>
    </w:p>
    <w:p>
      <w:pPr>
        <w:ind w:left="720"/>
        <w:jc w:val="both"/>
        <w:spacing w:after="0" w:line="240" w:lineRule="auto"/>
        <w:rPr>
          <w:sz w:val="23"/>
          <w:szCs w:val="23"/>
        </w:rPr>
      </w:pPr>
      <w:r>
        <w:rPr>
          <w:sz w:val="23"/>
          <w:szCs w:val="23"/>
        </w:rPr>
      </w:r>
      <w:r/>
    </w:p>
    <w:p>
      <w:pPr>
        <w:ind w:left="720"/>
        <w:jc w:val="both"/>
        <w:spacing w:after="0" w:line="240" w:lineRule="auto"/>
        <w:rPr>
          <w:sz w:val="23"/>
          <w:szCs w:val="23"/>
        </w:rPr>
      </w:pPr>
      <w:r>
        <w:rPr>
          <w:sz w:val="23"/>
          <w:szCs w:val="23"/>
        </w:rPr>
      </w:r>
      <w:r/>
    </w:p>
    <w:p>
      <w:pPr>
        <w:ind w:left="720"/>
        <w:jc w:val="both"/>
        <w:spacing w:after="0" w:line="240" w:lineRule="auto"/>
        <w:rPr>
          <w:sz w:val="23"/>
          <w:szCs w:val="23"/>
        </w:rPr>
      </w:pPr>
      <w:r>
        <w:rPr>
          <w:sz w:val="23"/>
          <w:szCs w:val="23"/>
        </w:rPr>
      </w:r>
      <w:r/>
    </w:p>
    <w:p>
      <w:pPr>
        <w:ind w:left="720"/>
        <w:jc w:val="both"/>
        <w:spacing w:after="0" w:line="240" w:lineRule="auto"/>
        <w:rPr>
          <w:sz w:val="23"/>
          <w:szCs w:val="23"/>
        </w:rPr>
      </w:pPr>
      <w:r>
        <w:rPr>
          <w:sz w:val="23"/>
          <w:szCs w:val="23"/>
          <w:lang w:eastAsia="de-DE"/>
        </w:rPr>
        <mc:AlternateContent>
          <mc:Choice Requires="wpg">
            <w:drawing>
              <wp:anchor xmlns:wp="http://schemas.openxmlformats.org/drawingml/2006/wordprocessingDrawing" distT="0" distB="0" distL="114300" distR="114300" simplePos="0" relativeHeight="251662336" behindDoc="0" locked="0" layoutInCell="1" allowOverlap="1">
                <wp:simplePos x="0" y="0"/>
                <wp:positionH relativeFrom="column">
                  <wp:posOffset>2786380</wp:posOffset>
                </wp:positionH>
                <wp:positionV relativeFrom="paragraph">
                  <wp:posOffset>149860</wp:posOffset>
                </wp:positionV>
                <wp:extent cx="3143250" cy="1403985"/>
                <wp:effectExtent l="0" t="0" r="19050" b="17780"/>
                <wp:wrapNone/>
                <wp:docPr id="10" name="Textfeld 2" hidden="0"/>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3143250" cy="1403985"/>
                        </a:xfrm>
                        <a:prstGeom prst="rect">
                          <a:avLst/>
                        </a:prstGeom>
                        <a:ln w="19050">
                          <a:headEnd/>
                          <a:tailEnd/>
                        </a:ln>
                      </wps:spPr>
                      <wps:style>
                        <a:lnRef idx="2">
                          <a:schemeClr val="accent3"/>
                        </a:lnRef>
                        <a:fillRef idx="1">
                          <a:schemeClr val="lt1"/>
                        </a:fillRef>
                        <a:effectRef idx="0">
                          <a:schemeClr val="accent3"/>
                        </a:effectRef>
                        <a:fontRef idx="minor">
                          <a:schemeClr val="dk1"/>
                        </a:fontRef>
                      </wps:style>
                      <wps:txbx>
                        <w:txbxContent>
                          <w:p>
                            <w:r>
                              <w:t xml:space="preserve">Sprache, die in der Familie gesprochen wird</w:t>
                            </w:r>
                            <w:r>
                              <w:t xml:space="preserve"> </w:t>
                            </w:r>
                            <w:r>
                              <w:t xml:space="preserve">(z. T. auch mehrere parallel)</w:t>
                            </w: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shape 9" o:spid="_x0000_s9" o:spt="1" style="position:absolute;mso-wrap-distance-left:9.0pt;mso-wrap-distance-top:0.0pt;mso-wrap-distance-right:9.0pt;mso-wrap-distance-bottom:0.0pt;z-index:251662336;o:allowoverlap:true;o:allowincell:true;mso-position-horizontal-relative:text;margin-left:219.4pt;mso-position-horizontal:absolute;mso-position-vertical-relative:text;margin-top:11.8pt;mso-position-vertical:absolute;width:247.5pt;height:110.5pt;v-text-anchor:top;" coordsize="100000,100000" path="" fillcolor="#000000" strokecolor="#A5A5A5" strokeweight="1.50pt">
                <v:path textboxrect="0,0,0,0"/>
                <v:fill opacity="100f"/>
                <v:textbox>
                  <w:txbxContent>
                    <w:p>
                      <w:r>
                        <w:t xml:space="preserve">Sprache, die in der Familie gesprochen wird</w:t>
                      </w:r>
                      <w:r>
                        <w:t xml:space="preserve"> </w:t>
                      </w:r>
                      <w:r>
                        <w:t xml:space="preserve">(z. T. auch mehrere parallel)</w:t>
                      </w:r>
                      <w:r/>
                    </w:p>
                  </w:txbxContent>
                </v:textbox>
              </v:shape>
            </w:pict>
          </mc:Fallback>
        </mc:AlternateContent>
      </w:r>
      <w:r/>
    </w:p>
    <w:p>
      <w:pPr>
        <w:ind w:left="720"/>
        <w:jc w:val="both"/>
        <w:spacing w:after="0" w:line="240" w:lineRule="auto"/>
        <w:rPr>
          <w:sz w:val="23"/>
          <w:szCs w:val="23"/>
        </w:rPr>
      </w:pPr>
      <w:r>
        <w:rPr>
          <w:sz w:val="23"/>
          <w:szCs w:val="23"/>
        </w:rPr>
      </w:r>
      <w:r/>
    </w:p>
    <w:p>
      <w:pPr>
        <w:ind w:left="720"/>
        <w:jc w:val="both"/>
        <w:spacing w:after="0" w:line="240" w:lineRule="auto"/>
        <w:rPr>
          <w:sz w:val="23"/>
          <w:szCs w:val="23"/>
        </w:rPr>
      </w:pPr>
      <w:r>
        <w:rPr>
          <w:sz w:val="23"/>
          <w:szCs w:val="23"/>
        </w:rPr>
      </w:r>
      <w:r/>
    </w:p>
    <w:p>
      <w:pPr>
        <w:ind w:left="720"/>
        <w:jc w:val="both"/>
        <w:spacing w:after="0" w:line="240" w:lineRule="auto"/>
        <w:rPr>
          <w:sz w:val="23"/>
          <w:szCs w:val="23"/>
        </w:rPr>
      </w:pPr>
      <w:r>
        <w:rPr>
          <w:sz w:val="23"/>
          <w:szCs w:val="23"/>
        </w:rPr>
      </w:r>
      <w:r/>
    </w:p>
    <w:p>
      <w:pPr>
        <w:ind w:left="720"/>
        <w:jc w:val="both"/>
        <w:spacing w:after="0" w:line="240" w:lineRule="auto"/>
        <w:rPr>
          <w:sz w:val="23"/>
          <w:szCs w:val="23"/>
        </w:rPr>
      </w:pPr>
      <w:r>
        <w:rPr>
          <w:sz w:val="23"/>
          <w:szCs w:val="23"/>
          <w:lang w:eastAsia="de-DE"/>
        </w:rPr>
        <mc:AlternateContent>
          <mc:Choice Requires="wpg">
            <w:drawing>
              <wp:anchor xmlns:wp="http://schemas.openxmlformats.org/drawingml/2006/wordprocessingDrawing" distT="0" distB="0" distL="114300" distR="114300" simplePos="0" relativeHeight="251663360" behindDoc="0" locked="0" layoutInCell="1" allowOverlap="1">
                <wp:simplePos x="0" y="0"/>
                <wp:positionH relativeFrom="column">
                  <wp:posOffset>2786380</wp:posOffset>
                </wp:positionH>
                <wp:positionV relativeFrom="paragraph">
                  <wp:posOffset>171450</wp:posOffset>
                </wp:positionV>
                <wp:extent cx="3143250" cy="1403985"/>
                <wp:effectExtent l="0" t="0" r="19050" b="17780"/>
                <wp:wrapNone/>
                <wp:docPr id="11" name="Textfeld 2" hidden="0"/>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3143250" cy="1403985"/>
                        </a:xfrm>
                        <a:prstGeom prst="rect">
                          <a:avLst/>
                        </a:prstGeom>
                        <a:ln w="19050">
                          <a:headEnd/>
                          <a:tailEnd/>
                        </a:ln>
                      </wps:spPr>
                      <wps:style>
                        <a:lnRef idx="2">
                          <a:schemeClr val="accent3"/>
                        </a:lnRef>
                        <a:fillRef idx="1">
                          <a:schemeClr val="lt1"/>
                        </a:fillRef>
                        <a:effectRef idx="0">
                          <a:schemeClr val="accent3"/>
                        </a:effectRef>
                        <a:fontRef idx="minor">
                          <a:schemeClr val="dk1"/>
                        </a:fontRef>
                      </wps:style>
                      <wps:txbx>
                        <w:txbxContent>
                          <w:p>
                            <w:r>
                              <w:t xml:space="preserve">Deutsch ist die Sprache, die zuerst erworben wird (oft </w:t>
                            </w:r>
                            <w:r>
                              <w:t xml:space="preserve">ungenau </w:t>
                            </w:r>
                            <w:r>
                              <w:t xml:space="preserve">auch als Muttersprache bezeichnet)</w:t>
                            </w: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shape 10" o:spid="_x0000_s10" o:spt="1" style="position:absolute;mso-wrap-distance-left:9.0pt;mso-wrap-distance-top:0.0pt;mso-wrap-distance-right:9.0pt;mso-wrap-distance-bottom:0.0pt;z-index:251663360;o:allowoverlap:true;o:allowincell:true;mso-position-horizontal-relative:text;margin-left:219.4pt;mso-position-horizontal:absolute;mso-position-vertical-relative:text;margin-top:13.5pt;mso-position-vertical:absolute;width:247.5pt;height:110.5pt;v-text-anchor:top;" coordsize="100000,100000" path="" fillcolor="#000000" strokecolor="#A5A5A5" strokeweight="1.50pt">
                <v:path textboxrect="0,0,0,0"/>
                <v:fill opacity="100f"/>
                <v:textbox>
                  <w:txbxContent>
                    <w:p>
                      <w:r>
                        <w:t xml:space="preserve">Deutsch ist die Sprache, die zuerst erworben wird (oft </w:t>
                      </w:r>
                      <w:r>
                        <w:t xml:space="preserve">ungenau </w:t>
                      </w:r>
                      <w:r>
                        <w:t xml:space="preserve">auch als Muttersprache bezeichnet)</w:t>
                      </w:r>
                      <w:r/>
                    </w:p>
                  </w:txbxContent>
                </v:textbox>
              </v:shape>
            </w:pict>
          </mc:Fallback>
        </mc:AlternateContent>
      </w:r>
      <w:r/>
    </w:p>
    <w:p>
      <w:pPr>
        <w:ind w:left="720"/>
        <w:jc w:val="both"/>
        <w:spacing w:after="0" w:line="240" w:lineRule="auto"/>
        <w:rPr>
          <w:sz w:val="23"/>
          <w:szCs w:val="23"/>
        </w:rPr>
      </w:pPr>
      <w:r>
        <w:rPr>
          <w:sz w:val="23"/>
          <w:szCs w:val="23"/>
        </w:rPr>
      </w:r>
      <w:r/>
    </w:p>
    <w:p>
      <w:pPr>
        <w:jc w:val="both"/>
        <w:spacing w:after="0" w:line="240" w:lineRule="auto"/>
        <w:rPr>
          <w:sz w:val="23"/>
          <w:szCs w:val="23"/>
        </w:rPr>
      </w:pPr>
      <w:r>
        <w:rPr>
          <w:sz w:val="23"/>
          <w:szCs w:val="23"/>
        </w:rPr>
      </w:r>
      <w:r/>
    </w:p>
    <w:p>
      <w:pPr>
        <w:jc w:val="both"/>
        <w:spacing w:after="0" w:line="240" w:lineRule="auto"/>
        <w:rPr>
          <w:sz w:val="23"/>
          <w:szCs w:val="23"/>
        </w:rPr>
      </w:pPr>
      <w:r>
        <w:rPr>
          <w:sz w:val="23"/>
          <w:szCs w:val="23"/>
        </w:rPr>
      </w:r>
      <w:r/>
    </w:p>
    <w:p>
      <w:pPr>
        <w:jc w:val="both"/>
        <w:spacing w:after="0" w:line="240" w:lineRule="auto"/>
        <w:rPr>
          <w:sz w:val="23"/>
          <w:szCs w:val="23"/>
        </w:rPr>
      </w:pPr>
      <w:r>
        <w:rPr>
          <w:sz w:val="23"/>
          <w:szCs w:val="23"/>
        </w:rPr>
      </w:r>
      <w:r/>
    </w:p>
    <w:p>
      <w:pPr>
        <w:jc w:val="both"/>
        <w:spacing w:after="0" w:line="240" w:lineRule="auto"/>
        <w:rPr>
          <w:sz w:val="23"/>
          <w:szCs w:val="23"/>
        </w:rPr>
      </w:pPr>
      <w:r>
        <w:rPr>
          <w:sz w:val="23"/>
          <w:szCs w:val="23"/>
          <w:lang w:eastAsia="de-DE"/>
        </w:rPr>
        <mc:AlternateContent>
          <mc:Choice Requires="wpg">
            <w:drawing>
              <wp:anchor xmlns:wp="http://schemas.openxmlformats.org/drawingml/2006/wordprocessingDrawing" distT="0" distB="0" distL="114300" distR="114300" simplePos="0" relativeHeight="251664384" behindDoc="0" locked="0" layoutInCell="1" allowOverlap="1">
                <wp:simplePos x="0" y="0"/>
                <wp:positionH relativeFrom="column">
                  <wp:posOffset>2786380</wp:posOffset>
                </wp:positionH>
                <wp:positionV relativeFrom="paragraph">
                  <wp:posOffset>20320</wp:posOffset>
                </wp:positionV>
                <wp:extent cx="3143250" cy="1403985"/>
                <wp:effectExtent l="0" t="0" r="19050" b="17780"/>
                <wp:wrapNone/>
                <wp:docPr id="12" name="Textfeld 2" hidden="0"/>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3143250" cy="1403985"/>
                        </a:xfrm>
                        <a:prstGeom prst="rect">
                          <a:avLst/>
                        </a:prstGeom>
                        <a:ln w="19050">
                          <a:headEnd/>
                          <a:tailEnd/>
                        </a:ln>
                      </wps:spPr>
                      <wps:style>
                        <a:lnRef idx="2">
                          <a:schemeClr val="accent3"/>
                        </a:lnRef>
                        <a:fillRef idx="1">
                          <a:schemeClr val="lt1"/>
                        </a:fillRef>
                        <a:effectRef idx="0">
                          <a:schemeClr val="accent3"/>
                        </a:effectRef>
                        <a:fontRef idx="minor">
                          <a:schemeClr val="dk1"/>
                        </a:fontRef>
                      </wps:style>
                      <wps:txbx>
                        <w:txbxContent>
                          <w:p>
                            <w:r>
                              <w:t xml:space="preserve">die zu lernende Sprache ist nicht die Umgebungs</w:t>
                            </w:r>
                            <w:r>
                              <w:t xml:space="preserve">sprache </w:t>
                            </w:r>
                            <w:r>
                              <w:t xml:space="preserve">(z. B. Deutschunterricht in Griechenland</w:t>
                            </w:r>
                            <w:r>
                              <w:t xml:space="preserve">)</w:t>
                            </w: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shape 11" o:spid="_x0000_s11" o:spt="1" style="position:absolute;mso-wrap-distance-left:9.0pt;mso-wrap-distance-top:0.0pt;mso-wrap-distance-right:9.0pt;mso-wrap-distance-bottom:0.0pt;z-index:251664384;o:allowoverlap:true;o:allowincell:true;mso-position-horizontal-relative:text;margin-left:219.4pt;mso-position-horizontal:absolute;mso-position-vertical-relative:text;margin-top:1.6pt;mso-position-vertical:absolute;width:247.5pt;height:110.5pt;v-text-anchor:top;" coordsize="100000,100000" path="" fillcolor="#000000" strokecolor="#A5A5A5" strokeweight="1.50pt">
                <v:path textboxrect="0,0,0,0"/>
                <v:fill opacity="100f"/>
                <v:textbox>
                  <w:txbxContent>
                    <w:p>
                      <w:r>
                        <w:t xml:space="preserve">die zu lernende Sprache ist nicht die Umgebungs</w:t>
                      </w:r>
                      <w:r>
                        <w:t xml:space="preserve">sprache </w:t>
                      </w:r>
                      <w:r>
                        <w:t xml:space="preserve">(z. B. Deutschunterricht in Griechenland</w:t>
                      </w:r>
                      <w:r>
                        <w:t xml:space="preserve">)</w:t>
                      </w:r>
                      <w:r/>
                    </w:p>
                  </w:txbxContent>
                </v:textbox>
              </v:shape>
            </w:pict>
          </mc:Fallback>
        </mc:AlternateContent>
      </w:r>
      <w:r/>
    </w:p>
    <w:p>
      <w:pPr>
        <w:jc w:val="both"/>
        <w:spacing w:after="0" w:line="240" w:lineRule="auto"/>
        <w:rPr>
          <w:sz w:val="23"/>
          <w:szCs w:val="23"/>
        </w:rPr>
      </w:pPr>
      <w:r>
        <w:rPr>
          <w:sz w:val="23"/>
          <w:szCs w:val="23"/>
        </w:rPr>
      </w:r>
      <w:r/>
    </w:p>
    <w:p>
      <w:pPr>
        <w:jc w:val="both"/>
        <w:spacing w:after="0" w:line="240" w:lineRule="auto"/>
        <w:rPr>
          <w:sz w:val="23"/>
          <w:szCs w:val="23"/>
        </w:rPr>
      </w:pPr>
      <w:r>
        <w:rPr>
          <w:sz w:val="23"/>
          <w:szCs w:val="23"/>
        </w:rPr>
      </w:r>
      <w:r/>
    </w:p>
    <w:p>
      <w:pPr>
        <w:jc w:val="both"/>
        <w:spacing w:after="0" w:line="240" w:lineRule="auto"/>
        <w:rPr>
          <w:sz w:val="23"/>
          <w:szCs w:val="23"/>
        </w:rPr>
      </w:pPr>
      <w:r>
        <w:rPr>
          <w:sz w:val="23"/>
          <w:szCs w:val="23"/>
        </w:rPr>
      </w:r>
      <w:r/>
    </w:p>
    <w:p>
      <w:pPr>
        <w:jc w:val="both"/>
        <w:spacing w:after="0" w:line="240" w:lineRule="auto"/>
        <w:rPr>
          <w:sz w:val="23"/>
          <w:szCs w:val="23"/>
        </w:rPr>
      </w:pPr>
      <w:r>
        <w:rPr>
          <w:sz w:val="23"/>
          <w:szCs w:val="23"/>
          <w:lang w:eastAsia="de-DE"/>
        </w:rPr>
        <mc:AlternateContent>
          <mc:Choice Requires="wpg">
            <w:drawing>
              <wp:anchor xmlns:wp="http://schemas.openxmlformats.org/drawingml/2006/wordprocessingDrawing" distT="0" distB="0" distL="114300" distR="114300" simplePos="0" relativeHeight="251670528" behindDoc="0" locked="0" layoutInCell="1" allowOverlap="1">
                <wp:simplePos x="0" y="0"/>
                <wp:positionH relativeFrom="column">
                  <wp:posOffset>2786380</wp:posOffset>
                </wp:positionH>
                <wp:positionV relativeFrom="paragraph">
                  <wp:posOffset>69215</wp:posOffset>
                </wp:positionV>
                <wp:extent cx="3143250" cy="1403985"/>
                <wp:effectExtent l="0" t="0" r="19050" b="17780"/>
                <wp:wrapNone/>
                <wp:docPr id="13" name="Textfeld 2" hidden="0"/>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3143250" cy="1403985"/>
                        </a:xfrm>
                        <a:prstGeom prst="rect">
                          <a:avLst/>
                        </a:prstGeom>
                        <a:ln w="19050">
                          <a:headEnd/>
                          <a:tailEnd/>
                        </a:ln>
                      </wps:spPr>
                      <wps:style>
                        <a:lnRef idx="2">
                          <a:schemeClr val="accent3"/>
                        </a:lnRef>
                        <a:fillRef idx="1">
                          <a:schemeClr val="lt1"/>
                        </a:fillRef>
                        <a:effectRef idx="0">
                          <a:schemeClr val="accent3"/>
                        </a:effectRef>
                        <a:fontRef idx="minor">
                          <a:schemeClr val="dk1"/>
                        </a:fontRef>
                      </wps:style>
                      <wps:txbx>
                        <w:txbxContent>
                          <w:p>
                            <w:r>
                              <w:t xml:space="preserve">Deutsch ist die Sprache, die nach der Erstsprache erworben wird</w:t>
                            </w: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shape 12" o:spid="_x0000_s12" o:spt="1" style="position:absolute;mso-wrap-distance-left:9.0pt;mso-wrap-distance-top:0.0pt;mso-wrap-distance-right:9.0pt;mso-wrap-distance-bottom:0.0pt;z-index:251670528;o:allowoverlap:true;o:allowincell:true;mso-position-horizontal-relative:text;margin-left:219.4pt;mso-position-horizontal:absolute;mso-position-vertical-relative:text;margin-top:5.5pt;mso-position-vertical:absolute;width:247.5pt;height:110.5pt;v-text-anchor:top;" coordsize="100000,100000" path="" fillcolor="#000000" strokecolor="#A5A5A5" strokeweight="1.50pt">
                <v:path textboxrect="0,0,0,0"/>
                <v:fill opacity="100f"/>
                <v:textbox>
                  <w:txbxContent>
                    <w:p>
                      <w:r>
                        <w:t xml:space="preserve">Deutsch ist die Sprache, die nach der Erstsprache erworben wird</w:t>
                      </w:r>
                      <w:r/>
                    </w:p>
                  </w:txbxContent>
                </v:textbox>
              </v:shape>
            </w:pict>
          </mc:Fallback>
        </mc:AlternateContent>
      </w:r>
      <w:r/>
    </w:p>
    <w:p>
      <w:pPr>
        <w:jc w:val="both"/>
        <w:spacing w:after="0" w:line="240" w:lineRule="auto"/>
        <w:rPr>
          <w:sz w:val="23"/>
          <w:szCs w:val="23"/>
        </w:rPr>
      </w:pPr>
      <w:r>
        <w:rPr>
          <w:sz w:val="23"/>
          <w:szCs w:val="23"/>
        </w:rPr>
      </w:r>
      <w:r/>
    </w:p>
    <w:p>
      <w:pPr>
        <w:jc w:val="both"/>
        <w:spacing w:after="0" w:line="240" w:lineRule="auto"/>
        <w:rPr>
          <w:sz w:val="23"/>
          <w:szCs w:val="23"/>
        </w:rPr>
      </w:pPr>
      <w:r>
        <w:rPr>
          <w:sz w:val="23"/>
          <w:szCs w:val="23"/>
        </w:rPr>
      </w:r>
      <w:r/>
    </w:p>
    <w:p>
      <w:pPr>
        <w:jc w:val="both"/>
        <w:spacing w:after="0" w:line="240" w:lineRule="auto"/>
        <w:rPr>
          <w:sz w:val="23"/>
          <w:szCs w:val="23"/>
        </w:rPr>
      </w:pPr>
      <w:r>
        <w:rPr>
          <w:sz w:val="23"/>
          <w:szCs w:val="23"/>
        </w:rPr>
      </w:r>
      <w:r/>
    </w:p>
    <w:p>
      <w:pPr>
        <w:jc w:val="both"/>
        <w:spacing w:after="0" w:line="240" w:lineRule="auto"/>
        <w:rPr>
          <w:sz w:val="23"/>
          <w:szCs w:val="23"/>
        </w:rPr>
      </w:pPr>
      <w:r>
        <w:rPr>
          <w:sz w:val="23"/>
          <w:szCs w:val="23"/>
        </w:rPr>
      </w:r>
      <w:r/>
    </w:p>
    <w:p>
      <w:pPr>
        <w:pStyle w:val="786"/>
        <w:numPr>
          <w:ilvl w:val="0"/>
          <w:numId w:val="1"/>
        </w:numPr>
        <w:ind w:left="284" w:hanging="284"/>
        <w:jc w:val="both"/>
        <w:spacing w:after="0" w:line="240" w:lineRule="auto"/>
        <w:tabs>
          <w:tab w:val="num" w:pos="284" w:leader="none"/>
          <w:tab w:val="clear" w:pos="720" w:leader="none"/>
        </w:tabs>
        <w:rPr>
          <w:sz w:val="23"/>
          <w:szCs w:val="23"/>
        </w:rPr>
      </w:pPr>
      <w:r>
        <w:rPr>
          <w:sz w:val="23"/>
          <w:szCs w:val="23"/>
        </w:rPr>
        <w:t xml:space="preserve">Lesen Sie den folgenden Texta</w:t>
      </w:r>
      <w:r>
        <w:rPr>
          <w:sz w:val="23"/>
          <w:szCs w:val="23"/>
        </w:rPr>
        <w:t xml:space="preserve">bschnitt </w:t>
      </w:r>
      <w:r>
        <w:rPr>
          <w:sz w:val="23"/>
          <w:szCs w:val="23"/>
        </w:rPr>
        <w:t xml:space="preserve">und diskutieren Sie die untenstehenden Fragen in Ihrer Gruppe: </w:t>
      </w:r>
      <w:r/>
    </w:p>
    <w:p>
      <w:pPr>
        <w:jc w:val="both"/>
        <w:spacing w:after="0" w:line="240" w:lineRule="auto"/>
        <w:rPr>
          <w:sz w:val="23"/>
          <w:szCs w:val="23"/>
        </w:rPr>
      </w:pPr>
      <w:r>
        <w:rPr>
          <w:sz w:val="23"/>
          <w:szCs w:val="23"/>
        </w:rPr>
      </w:r>
      <w:r/>
    </w:p>
    <w:p>
      <w:pPr>
        <w:ind w:left="284"/>
        <w:jc w:val="both"/>
        <w:spacing w:after="0" w:line="240" w:lineRule="auto"/>
        <w:rPr>
          <w:i/>
          <w:sz w:val="23"/>
          <w:szCs w:val="23"/>
        </w:rPr>
      </w:pPr>
      <w:r>
        <w:rPr>
          <w:i/>
          <w:sz w:val="23"/>
          <w:szCs w:val="23"/>
        </w:rPr>
        <w:t xml:space="preserve">Mithilfe von Sprache kann </w:t>
      </w:r>
      <w:r>
        <w:rPr>
          <w:bCs/>
          <w:i/>
          <w:sz w:val="23"/>
          <w:szCs w:val="23"/>
        </w:rPr>
        <w:t xml:space="preserve">Zugehörigkeit</w:t>
      </w:r>
      <w:r>
        <w:rPr>
          <w:i/>
          <w:sz w:val="23"/>
          <w:szCs w:val="23"/>
        </w:rPr>
        <w:t xml:space="preserve"> zu einer Gruppe, aber auch </w:t>
      </w:r>
      <w:r>
        <w:rPr>
          <w:bCs/>
          <w:i/>
          <w:sz w:val="23"/>
          <w:szCs w:val="23"/>
        </w:rPr>
        <w:t xml:space="preserve">Ausgrenzung</w:t>
      </w:r>
      <w:r>
        <w:rPr>
          <w:i/>
          <w:sz w:val="23"/>
          <w:szCs w:val="23"/>
        </w:rPr>
        <w:t xml:space="preserve"> signalisiert werden. Viele Kinder, die in ihrer Familie eine andere Sprach</w:t>
      </w:r>
      <w:r>
        <w:rPr>
          <w:i/>
          <w:sz w:val="23"/>
          <w:szCs w:val="23"/>
        </w:rPr>
        <w:t xml:space="preserve">e sprechen als die in der Schule verlangte Sprache, erleben beim Schuleintritt oder beim Schulwechsel starke Verunsicherung. Sie erleben sich als „anders“ und müssen sich entscheiden, ob sie 1. versuchen, sich anzupassen, und dabei ein Stück ihrer eigenen </w:t>
      </w:r>
      <w:r>
        <w:rPr>
          <w:bCs/>
          <w:i/>
          <w:sz w:val="23"/>
          <w:szCs w:val="23"/>
        </w:rPr>
        <w:t xml:space="preserve">Identität</w:t>
      </w:r>
      <w:r>
        <w:rPr>
          <w:i/>
          <w:sz w:val="23"/>
          <w:szCs w:val="23"/>
        </w:rPr>
        <w:t xml:space="preserve"> aufgeben, oder ob sie 2. bewusst an ihrer Identität festhalten, auch wenn sie dadurch riskieren, von den anderen Schülern weiterhin als fremdartig angesehen zu werden.</w:t>
      </w:r>
      <w:r>
        <w:rPr>
          <w:rStyle w:val="789"/>
          <w:i/>
          <w:sz w:val="23"/>
          <w:szCs w:val="23"/>
        </w:rPr>
        <w:footnoteReference w:id="2"/>
      </w:r>
      <w:r>
        <w:rPr>
          <w:i/>
          <w:sz w:val="23"/>
          <w:szCs w:val="23"/>
        </w:rPr>
        <w:t xml:space="preserve"> </w:t>
      </w:r>
      <w:r/>
    </w:p>
    <w:p>
      <w:pPr>
        <w:ind w:left="284"/>
        <w:jc w:val="both"/>
        <w:spacing w:after="0" w:line="240" w:lineRule="auto"/>
        <w:rPr>
          <w:sz w:val="23"/>
          <w:szCs w:val="23"/>
        </w:rPr>
      </w:pPr>
      <w:r>
        <w:rPr>
          <w:sz w:val="23"/>
          <w:szCs w:val="23"/>
        </w:rPr>
      </w:r>
      <w:r/>
    </w:p>
    <w:p>
      <w:pPr>
        <w:ind w:left="284" w:hanging="6"/>
        <w:jc w:val="both"/>
        <w:spacing w:after="0" w:line="240" w:lineRule="auto"/>
        <w:rPr>
          <w:sz w:val="23"/>
          <w:szCs w:val="23"/>
        </w:rPr>
      </w:pPr>
      <w:r>
        <w:rPr>
          <w:sz w:val="23"/>
          <w:szCs w:val="23"/>
        </w:rPr>
        <w:t xml:space="preserve">Welche Bedeutung hat Sprache in diesem Beispiel für die Identität von Schüler/innen? Welche Bedeutung hat Sprache für Sie? Wie würden Sie sich entscheiden, wenn Sie die Wahl zwischen 1. (Anpassung) und 2. (Ausgrenzung) treffen müssten? </w:t>
      </w:r>
      <w:r>
        <w:rPr>
          <w:sz w:val="23"/>
          <w:szCs w:val="23"/>
        </w:rPr>
        <w:br w:type="page"/>
      </w:r>
      <w:r/>
    </w:p>
    <w:p>
      <w:pPr>
        <w:pStyle w:val="786"/>
        <w:numPr>
          <w:ilvl w:val="0"/>
          <w:numId w:val="2"/>
        </w:numPr>
        <w:ind w:left="284" w:hanging="284"/>
        <w:jc w:val="both"/>
        <w:spacing w:after="0" w:line="240" w:lineRule="auto"/>
        <w:rPr>
          <w:rStyle w:val="790"/>
          <w:b w:val="0"/>
          <w:bCs w:val="0"/>
          <w:sz w:val="23"/>
          <w:szCs w:val="23"/>
        </w:rPr>
      </w:pPr>
      <w:r>
        <w:rPr>
          <w:sz w:val="23"/>
          <w:szCs w:val="23"/>
        </w:rPr>
        <w:t xml:space="preserve">Lesen Sie das Interview mit dem Sprachwissenschaftler </w:t>
      </w:r>
      <w:r>
        <w:rPr>
          <w:rStyle w:val="790"/>
          <w:b w:val="0"/>
          <w:sz w:val="23"/>
          <w:szCs w:val="23"/>
        </w:rPr>
        <w:t xml:space="preserve">Shinichi Kameyama</w:t>
      </w:r>
      <w:r>
        <w:rPr>
          <w:rStyle w:val="789"/>
          <w:b/>
          <w:bCs/>
          <w:sz w:val="23"/>
          <w:szCs w:val="23"/>
        </w:rPr>
        <w:footnoteReference w:id="3"/>
      </w:r>
      <w:r>
        <w:rPr>
          <w:rStyle w:val="790"/>
          <w:b w:val="0"/>
          <w:sz w:val="23"/>
          <w:szCs w:val="23"/>
        </w:rPr>
        <w:t xml:space="preserve"> (</w:t>
      </w:r>
      <w:r>
        <w:rPr>
          <w:rStyle w:val="793"/>
          <w:sz w:val="23"/>
          <w:szCs w:val="23"/>
        </w:rPr>
        <w:t xml:space="preserve">Hervorh. d. Verfas</w:t>
      </w:r>
      <w:r>
        <w:rPr>
          <w:rStyle w:val="793"/>
          <w:sz w:val="23"/>
          <w:szCs w:val="23"/>
        </w:rPr>
        <w:t xml:space="preserve">ser</w:t>
      </w:r>
      <w:r>
        <w:rPr>
          <w:rStyle w:val="790"/>
          <w:b w:val="0"/>
          <w:sz w:val="23"/>
          <w:szCs w:val="23"/>
        </w:rPr>
        <w:t xml:space="preserve">) und klären Sie in Ihrer Gruppe, welche Chancen und Herausforderungen mehrsprachiger Klas</w:t>
      </w:r>
      <w:r>
        <w:rPr>
          <w:rStyle w:val="790"/>
          <w:b w:val="0"/>
          <w:sz w:val="23"/>
          <w:szCs w:val="23"/>
        </w:rPr>
        <w:t xml:space="preserve">senzimmer angesprochen und welche Konsequenzen für die schulische Praxis abgeleitet werden. Diskutieren Sie anschließend, wie Mehrsprachigkeit Ihrer Meinung nach im Unterricht Ihres Fachs stärker wertgeschätzt und einbezogen werden kann. </w:t>
      </w:r>
      <w:r/>
    </w:p>
    <w:p>
      <w:pPr>
        <w:pStyle w:val="791"/>
        <w:ind w:left="284"/>
        <w:jc w:val="both"/>
        <w:rPr>
          <w:rFonts w:asciiTheme="minorHAnsi" w:hAnsiTheme="minorHAnsi"/>
          <w:i/>
          <w:sz w:val="20"/>
          <w:szCs w:val="20"/>
        </w:rPr>
      </w:pPr>
      <w:r>
        <w:rPr>
          <w:rStyle w:val="792"/>
          <w:rFonts w:asciiTheme="minorHAnsi" w:hAnsiTheme="minorHAnsi"/>
          <w:b/>
          <w:sz w:val="20"/>
          <w:szCs w:val="20"/>
        </w:rPr>
        <w:t xml:space="preserve">Ist die Sprachenvielfalt ein Glücksfall</w:t>
      </w:r>
      <w:r>
        <w:rPr>
          <w:rStyle w:val="792"/>
          <w:rFonts w:asciiTheme="minorHAnsi" w:hAnsiTheme="minorHAnsi"/>
          <w:sz w:val="20"/>
          <w:szCs w:val="20"/>
        </w:rPr>
        <w:t xml:space="preserve">?</w:t>
      </w:r>
      <w:r>
        <w:rPr>
          <w:rFonts w:asciiTheme="minorHAnsi" w:hAnsiTheme="minorHAnsi"/>
          <w:i/>
          <w:sz w:val="20"/>
          <w:szCs w:val="20"/>
        </w:rPr>
        <w:t xml:space="preserve"> Mehrsprachigkeit im Klassenzimmer birgt eine gro</w:t>
      </w:r>
      <w:r>
        <w:rPr>
          <w:rFonts w:asciiTheme="minorHAnsi" w:hAnsiTheme="minorHAnsi"/>
          <w:i/>
          <w:sz w:val="20"/>
          <w:szCs w:val="20"/>
        </w:rPr>
        <w:t xml:space="preserve">ße Chance in sich: Die Schüler bringen von zuhause eine weitere Sprache mit in die Schule. Wenn wir sie dabei unterstützen können, im Laufe ihrer Schulzeit ihre (nichtdeutsche) Familiensprache ebenso wie ihr Deutsch gut weiter auszubauen, wäre unsere Gesel</w:t>
      </w:r>
      <w:r>
        <w:rPr>
          <w:rFonts w:asciiTheme="minorHAnsi" w:hAnsiTheme="minorHAnsi"/>
          <w:i/>
          <w:sz w:val="20"/>
          <w:szCs w:val="20"/>
        </w:rPr>
        <w:t xml:space="preserve">lschaft später reicher um Personen, die mit Hilfe ihrer Sprachen Brücken schlagen und Menschen miteinander verbinden könnten. Nur so kann eine Gesellschaft, in der mittlerweile so viele Einwanderer leben, zusammenwachsen und sich positiv weiterentwickeln. </w:t>
      </w:r>
      <w:r/>
    </w:p>
    <w:p>
      <w:pPr>
        <w:pStyle w:val="791"/>
        <w:ind w:left="284"/>
        <w:jc w:val="both"/>
        <w:spacing w:after="0" w:afterAutospacing="0"/>
        <w:rPr>
          <w:rFonts w:asciiTheme="minorHAnsi" w:hAnsiTheme="minorHAnsi"/>
          <w:i/>
          <w:sz w:val="20"/>
          <w:szCs w:val="20"/>
        </w:rPr>
      </w:pPr>
      <w:r>
        <w:rPr>
          <w:rStyle w:val="792"/>
          <w:rFonts w:asciiTheme="minorHAnsi" w:hAnsiTheme="minorHAnsi"/>
          <w:b/>
          <w:sz w:val="20"/>
          <w:szCs w:val="20"/>
        </w:rPr>
        <w:t xml:space="preserve">Und welche Herausforderungen bringen die vielen Sprachen und unterschiedlichen Sprachbiografien mit sich?</w:t>
      </w:r>
      <w:r>
        <w:rPr>
          <w:rFonts w:asciiTheme="minorHAnsi" w:hAnsiTheme="minorHAnsi"/>
          <w:i/>
          <w:sz w:val="20"/>
          <w:szCs w:val="20"/>
        </w:rPr>
        <w:t xml:space="preserve"> Die Herausforderung besteht darin, dass wir nicht immer die institutionellen Rahmenbedingungen für die Förderung von Mehrsprachigkeit vorfind</w:t>
      </w:r>
      <w:r>
        <w:rPr>
          <w:rFonts w:asciiTheme="minorHAnsi" w:hAnsiTheme="minorHAnsi"/>
          <w:i/>
          <w:sz w:val="20"/>
          <w:szCs w:val="20"/>
        </w:rPr>
        <w:t xml:space="preserve">en, wie wir sie für unsere Arbeit eigentlich bräuchten. Auch gibt es nach wie vor Institutionsvertreter, die sich darauf zurückziehen, dass an deutschen Schulen Deutsch die alleinige und maßgebliche Sprache ist und dass andere Sprachen dort nichts zu suche</w:t>
      </w:r>
      <w:r>
        <w:rPr>
          <w:rFonts w:asciiTheme="minorHAnsi" w:hAnsiTheme="minorHAnsi"/>
          <w:i/>
          <w:sz w:val="20"/>
          <w:szCs w:val="20"/>
        </w:rPr>
        <w:t xml:space="preserve">n haben. Wir müssen unsere Einstellung diesbezüglich ändern, uns den anderen Sprachen gegenüber öffnen, die an den deutschen Schulen faktisch vorhanden und Teil der Persönlichkeit der potentiell mehrsprachigen Kinder sind. Wir sollten den Mut finden, klein</w:t>
      </w:r>
      <w:r>
        <w:rPr>
          <w:rFonts w:asciiTheme="minorHAnsi" w:hAnsiTheme="minorHAnsi"/>
          <w:i/>
          <w:sz w:val="20"/>
          <w:szCs w:val="20"/>
        </w:rPr>
        <w:t xml:space="preserve">e aber entscheidende Schritte zu machen, ein Stück weit auf die Schüler, die Deutsch als zweite Sprache (DaZ) erlernen, zuzugehen, ihre Potentiale statt nur ihre Schwächen zu sehen und achtsamer mit dem umzugehen, was im Ansatz an Mehrsprachigkeit da ist. </w:t>
      </w:r>
      <w:r>
        <w:rPr>
          <w:rStyle w:val="792"/>
          <w:rFonts w:asciiTheme="minorHAnsi" w:hAnsiTheme="minorHAnsi"/>
          <w:sz w:val="20"/>
          <w:szCs w:val="20"/>
        </w:rPr>
        <w:t xml:space="preserve">[…]</w:t>
      </w:r>
      <w:r/>
    </w:p>
    <w:p>
      <w:pPr>
        <w:pStyle w:val="791"/>
        <w:ind w:left="284"/>
        <w:jc w:val="both"/>
        <w:rPr>
          <w:rFonts w:asciiTheme="minorHAnsi" w:hAnsiTheme="minorHAnsi"/>
          <w:i/>
          <w:sz w:val="20"/>
          <w:szCs w:val="20"/>
        </w:rPr>
      </w:pPr>
      <w:r>
        <w:rPr>
          <w:rStyle w:val="792"/>
          <w:rFonts w:asciiTheme="minorHAnsi" w:hAnsiTheme="minorHAnsi"/>
          <w:b/>
          <w:sz w:val="20"/>
          <w:szCs w:val="20"/>
        </w:rPr>
        <w:t xml:space="preserve">Beobachten Sie an manchen Schulen Überforderung oder dass die Auseinandersetzung mit Mehrsprachigkeit zu wenig aufgegriffen wird?</w:t>
      </w:r>
      <w:r>
        <w:rPr>
          <w:rStyle w:val="792"/>
          <w:rFonts w:asciiTheme="minorHAnsi" w:hAnsiTheme="minorHAnsi"/>
          <w:sz w:val="20"/>
          <w:szCs w:val="20"/>
        </w:rPr>
        <w:t xml:space="preserve"> </w:t>
      </w:r>
      <w:r>
        <w:rPr>
          <w:rFonts w:asciiTheme="minorHAnsi" w:hAnsiTheme="minorHAnsi"/>
          <w:i/>
          <w:sz w:val="20"/>
          <w:szCs w:val="20"/>
        </w:rPr>
        <w:t xml:space="preserve">Der Anteil von DaZ-Schülerinnen und Schülern wächst zunehmend an allen deutschen Schulen. Lehrerinnen und Lehrer sehen vor allem die Defizite, haben den Eindruck, dass sie etwas tun müssten, damit ihr Deutsch besser </w:t>
      </w:r>
      <w:r>
        <w:rPr>
          <w:rFonts w:asciiTheme="minorHAnsi" w:hAnsiTheme="minorHAnsi"/>
          <w:i/>
          <w:sz w:val="20"/>
          <w:szCs w:val="20"/>
        </w:rPr>
        <w:t xml:space="preserve">wird, damit sie den sprachlichen Anforderungen der Schule gewachsen sind. Jedoch sehen sich die Lehrerinnen und Lehrer aufgrund fehlender Ausbildung häufig nicht in der Lage, sich im Regelunterricht damit in einer geeigneten Weise auseinanderzusetzen. […] </w:t>
      </w:r>
      <w:r/>
    </w:p>
    <w:p>
      <w:pPr>
        <w:pStyle w:val="791"/>
        <w:ind w:left="284"/>
        <w:jc w:val="both"/>
        <w:rPr>
          <w:rFonts w:ascii="Agfa Rotis Sans Serif" w:hAnsi="Agfa Rotis Sans Serif"/>
          <w:sz w:val="23"/>
          <w:szCs w:val="23"/>
        </w:rPr>
      </w:pPr>
      <w:r>
        <w:rPr>
          <w:rStyle w:val="792"/>
          <w:rFonts w:asciiTheme="minorHAnsi" w:hAnsiTheme="minorHAnsi"/>
          <w:b/>
          <w:sz w:val="20"/>
          <w:szCs w:val="20"/>
        </w:rPr>
        <w:t xml:space="preserve">Werden denn all die Sprachen – ob Albanisch, Russisch, Arabisch, Polnisch, Vietnamesisch, Türkisch –, die im Klassenzimmer „anwesend" sind, wertgeschätzt? Und wie könnte eine Form der Wertschätzung aussehen, können Sie ein Beispiel nennen?</w:t>
      </w:r>
      <w:r>
        <w:rPr>
          <w:rFonts w:asciiTheme="minorHAnsi" w:hAnsiTheme="minorHAnsi"/>
          <w:i/>
          <w:sz w:val="20"/>
          <w:szCs w:val="20"/>
        </w:rPr>
        <w:t xml:space="preserve"> Es wäre wünschenswert, dass alle Sprachen gleichermaßen wertgeschätzt werden würden. Oft höre ich </w:t>
      </w:r>
      <w:r>
        <w:rPr>
          <w:rFonts w:asciiTheme="minorHAnsi" w:hAnsiTheme="minorHAnsi"/>
          <w:i/>
          <w:sz w:val="20"/>
          <w:szCs w:val="20"/>
        </w:rPr>
        <w:t xml:space="preserve">unsere Lehramtsstudierenden sagen, es seien zu viele Sprachen, um sie alle neben dem Studium lernen zu können. Das kann aber doch kein Grund sein, sich deswegen mit keiner der vorhandenen Sprachen zu beschäftigen, von vornherein alles aufzugeben. Man sollt</w:t>
      </w:r>
      <w:r>
        <w:rPr>
          <w:rFonts w:asciiTheme="minorHAnsi" w:hAnsiTheme="minorHAnsi"/>
          <w:i/>
          <w:sz w:val="20"/>
          <w:szCs w:val="20"/>
        </w:rPr>
        <w:t xml:space="preserve">e sich anfangs nicht zu hohe Maßstäbe setzen, aber stets offen bleiben für Neues. Es geht nicht darum, perfekt Albanisch oder Vietnamesisch sprechen zu können. Warum fangen wir nicht klein an, lernen zusammen mit den Schülerinnen und Schülern erst einmal e</w:t>
      </w:r>
      <w:r>
        <w:rPr>
          <w:rFonts w:asciiTheme="minorHAnsi" w:hAnsiTheme="minorHAnsi"/>
          <w:i/>
          <w:sz w:val="20"/>
          <w:szCs w:val="20"/>
        </w:rPr>
        <w:t xml:space="preserve">infache Grußformeln in den verschiedenen Sprachen, sich gegenseitig zum Geburtstag zu gratulieren, von ein bis zehn zu zählen, machen weiter mit Benennungen für Körperteile, für Gegenstände, wie wir sie im Klassenzimmer, zuhause oder auf der Straße antreff</w:t>
      </w:r>
      <w:r>
        <w:rPr>
          <w:rFonts w:asciiTheme="minorHAnsi" w:hAnsiTheme="minorHAnsi"/>
          <w:i/>
          <w:sz w:val="20"/>
          <w:szCs w:val="20"/>
        </w:rPr>
        <w:t xml:space="preserve">en, für Dinge, die uns interessieren und dokumentieren den gemeinsamen Lernfortschritt auf Plakaten im Klassenzimmer? Das wäre doch ein spannendes Projekt, bei der eine Klasse wunderbar zusammenwachsen könnte. Ich glaube, sich füreinander zu interessieren </w:t>
      </w:r>
      <w:r>
        <w:rPr>
          <w:rFonts w:asciiTheme="minorHAnsi" w:hAnsiTheme="minorHAnsi"/>
          <w:i/>
          <w:sz w:val="20"/>
          <w:szCs w:val="20"/>
        </w:rPr>
        <w:t xml:space="preserve">und untereinander auf diese Art und Weise auszutauschen, ist wichtig, damit gegenseitiger Respekt entstehen kann und Neugier für das Andere geweckt wird. Irgendwann ist vielleicht das Interesse und die Expertise für den Gegenstand Sprache dann so weit ange</w:t>
      </w:r>
      <w:r>
        <w:rPr>
          <w:rFonts w:asciiTheme="minorHAnsi" w:hAnsiTheme="minorHAnsi"/>
          <w:i/>
          <w:sz w:val="20"/>
          <w:szCs w:val="20"/>
        </w:rPr>
        <w:t xml:space="preserve">wachsen, dass man beginnt die Sprachen mit Hilfe entsprechender Literatur miteinander in ihren Eigenarten zu vergleichen. Das dürfte das Selbst- und Sprachbewusstsein mehrsprachiger Schülerinnen und Schüler und ihre Mehrsprachigkeit wesentlich stärken. […]</w:t>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8" w:orient="portrait"/>
      <w:pgMar w:top="1985" w:right="1276" w:bottom="1276" w:left="1276" w:header="567"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fa rotis sans serif">
    <w:panose1 w:val="020B0603030804020204"/>
  </w:font>
  <w:font w:name="Open Sans">
    <w:panose1 w:val="020B0606030504020204"/>
  </w:font>
  <w:font w:name="Times New Roman">
    <w:panose1 w:val="02020603050405020304"/>
  </w:font>
  <w:font w:name="rotis sans serif std light">
    <w:panose1 w:val="020B0603030804020204"/>
  </w:font>
  <w:font w:name="Arial">
    <w:panose1 w:val="020B0604020202020204"/>
  </w:font>
  <w:font w:name="agfa rotis sans serif light">
    <w:panose1 w:val="020B06030308040202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pPr w:horzAnchor="margin" w:tblpXSpec="center" w:vertAnchor="page" w:tblpYSpec="bottom" w:leftFromText="187" w:topFromText="0" w:rightFromText="187" w:bottomFromText="0"/>
      <w:tblW w:w="5000" w:type="pct"/>
      <w:tblLayout w:type="fixed"/>
      <w:tblLook w:val="04A0" w:firstRow="1" w:lastRow="0" w:firstColumn="1" w:lastColumn="0" w:noHBand="0" w:noVBand="1"/>
    </w:tblPr>
    <w:tblGrid>
      <w:gridCol w:w="7483"/>
      <w:gridCol w:w="1871"/>
    </w:tblGrid>
    <w:tr>
      <w:trPr>
        <w:trHeight w:val="727"/>
      </w:trPr>
      <w:tc>
        <w:tcPr>
          <w:tcBorders>
            <w:right w:val="single" w:color="auto" w:sz="4" w:space="0"/>
          </w:tcBorders>
          <w:tcW w:w="4000" w:type="pct"/>
          <w:textDirection w:val="lrTb"/>
          <w:noWrap w:val="false"/>
        </w:tcPr>
        <w:p>
          <w:pPr>
            <w:jc w:val="right"/>
            <w:tabs>
              <w:tab w:val="left" w:pos="620" w:leader="none"/>
              <w:tab w:val="center" w:pos="4320" w:leader="none"/>
            </w:tabs>
            <w:rPr>
              <w:rFonts w:asciiTheme="majorHAnsi" w:hAnsiTheme="majorHAnsi" w:eastAsiaTheme="majorEastAsia" w:cstheme="majorBidi"/>
              <w:sz w:val="20"/>
              <w:szCs w:val="20"/>
            </w:rPr>
          </w:pPr>
          <w:r>
            <w:rPr>
              <w:rFonts w:asciiTheme="majorHAnsi" w:hAnsiTheme="majorHAnsi" w:eastAsiaTheme="majorEastAsia" w:cstheme="majorBidi"/>
              <w:sz w:val="20"/>
              <w:szCs w:val="20"/>
            </w:rPr>
          </w:r>
          <w:r/>
        </w:p>
      </w:tc>
      <w:tc>
        <w:tcPr>
          <w:tcBorders>
            <w:left w:val="single" w:color="auto" w:sz="4" w:space="0"/>
          </w:tcBorders>
          <w:tcW w:w="1000" w:type="pct"/>
          <w:textDirection w:val="lrTb"/>
          <w:noWrap w:val="false"/>
        </w:tcPr>
        <w:p>
          <w:pPr>
            <w:tabs>
              <w:tab w:val="left" w:pos="1490" w:leader="none"/>
            </w:tabs>
            <w:rPr>
              <w:rFonts w:ascii="Open Sans" w:hAnsi="Open Sans" w:cs="Open Sans" w:eastAsiaTheme="majorEastAsia"/>
              <w:szCs w:val="28"/>
            </w:rPr>
          </w:pPr>
          <w:r>
            <w:rPr>
              <w:rFonts w:ascii="Open Sans" w:hAnsi="Open Sans" w:cs="Open Sans"/>
            </w:rPr>
            <w:fldChar w:fldCharType="begin"/>
          </w:r>
          <w:r>
            <w:rPr>
              <w:rFonts w:ascii="Open Sans" w:hAnsi="Open Sans" w:cs="Open Sans"/>
            </w:rPr>
            <w:instrText xml:space="preserve">PAGE    \* MERGEFORMAT</w:instrText>
          </w:r>
          <w:r>
            <w:rPr>
              <w:rFonts w:ascii="Open Sans" w:hAnsi="Open Sans" w:cs="Open Sans"/>
            </w:rPr>
            <w:fldChar w:fldCharType="separate"/>
          </w:r>
          <w:r>
            <w:rPr>
              <w:rFonts w:ascii="Open Sans" w:hAnsi="Open Sans" w:cs="Open Sans"/>
            </w:rPr>
            <w:t xml:space="preserve">1</w:t>
          </w:r>
          <w:r>
            <w:rPr>
              <w:rFonts w:ascii="Open Sans" w:hAnsi="Open Sans" w:cs="Open Sans"/>
            </w:rPr>
            <w:fldChar w:fldCharType="end"/>
          </w:r>
          <w:r/>
        </w:p>
      </w:tc>
    </w:tr>
  </w:tbl>
  <w:p>
    <w:pPr>
      <w:pStyle w:val="784"/>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4"/>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4"/>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787"/>
        <w:rPr>
          <w:sz w:val="18"/>
          <w:szCs w:val="18"/>
        </w:rPr>
      </w:pPr>
      <w:r>
        <w:rPr>
          <w:rStyle w:val="789"/>
          <w:sz w:val="18"/>
          <w:szCs w:val="18"/>
        </w:rPr>
        <w:footnoteRef/>
      </w:r>
      <w:r>
        <w:rPr>
          <w:sz w:val="18"/>
          <w:szCs w:val="18"/>
        </w:rPr>
        <w:t xml:space="preserve"> </w:t>
      </w:r>
      <w:r>
        <w:rPr>
          <w:sz w:val="18"/>
          <w:szCs w:val="18"/>
        </w:rPr>
        <w:t xml:space="preserve">V</w:t>
      </w:r>
      <w:r>
        <w:rPr>
          <w:sz w:val="18"/>
          <w:szCs w:val="18"/>
        </w:rPr>
        <w:t xml:space="preserve">gl.</w:t>
      </w:r>
      <w:r>
        <w:rPr>
          <w:sz w:val="18"/>
          <w:szCs w:val="18"/>
        </w:rPr>
        <w:t xml:space="preserve">:</w:t>
      </w:r>
      <w:r>
        <w:rPr>
          <w:sz w:val="18"/>
          <w:szCs w:val="18"/>
        </w:rPr>
        <w:t xml:space="preserve"> Busch (2013): Mehrsprachigkeit. Wien: facultas.wuv</w:t>
      </w:r>
      <w:r>
        <w:rPr>
          <w:sz w:val="18"/>
          <w:szCs w:val="18"/>
        </w:rPr>
        <w:t xml:space="preserve">.</w:t>
      </w:r>
      <w:r/>
    </w:p>
  </w:footnote>
  <w:footnote w:id="3">
    <w:p>
      <w:pPr>
        <w:pStyle w:val="787"/>
        <w:rPr>
          <w:lang w:val="en-GB"/>
        </w:rPr>
      </w:pPr>
      <w:r>
        <w:rPr>
          <w:rStyle w:val="789"/>
        </w:rPr>
        <w:footnoteRef/>
      </w:r>
      <w:r>
        <w:rPr>
          <w:lang w:val="en-GB"/>
        </w:rPr>
        <w:t xml:space="preserve"> Vgl.: </w:t>
      </w:r>
      <w:hyperlink r:id="rId1" w:tooltip="https://www.uni-hildesheim.de/neuigkeiten/mehrsprachigkeit-sprache-in-jedem-schulfach-relevant" w:history="1">
        <w:r>
          <w:rPr>
            <w:rStyle w:val="794"/>
            <w:lang w:val="en-GB"/>
          </w:rPr>
          <w:t xml:space="preserve">https://www.uni-hildesheim.de/neuigkeiten/mehrsprachigkeit-sprache-in-jedem-schulfach-relevant</w:t>
        </w:r>
      </w:hyperlink>
      <w:r>
        <w:rPr>
          <w:lang w:val="en-GB"/>
        </w:rPr>
        <w:t xml:space="preserve"> (Stand: 27.09.2016).</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2"/>
      <w:spacing w:after="0" w:line="240" w:lineRule="auto"/>
      <w:rPr>
        <w:rFonts w:cs="Open Sans"/>
      </w:rPr>
    </w:pPr>
    <w:r>
      <w:rPr>
        <w:rFonts w:cs="Open Sans"/>
      </w:rPr>
      <w:t xml:space="preserve">Handreichung „</w:t>
    </w:r>
    <w:r>
      <w:rPr>
        <w:rFonts w:cs="Open Sans"/>
      </w:rPr>
      <w:t xml:space="preserve">Sprachbildung im Fach</w:t>
    </w:r>
    <w:r>
      <w:rPr>
        <w:rFonts w:cs="Open Sans"/>
      </w:rPr>
      <w:t xml:space="preserve">“</w:t>
    </w:r>
    <w:r/>
  </w:p>
  <w:p>
    <w:pPr>
      <w:pStyle w:val="782"/>
      <w:spacing w:after="0" w:line="240" w:lineRule="auto"/>
      <w:rPr>
        <w:rFonts w:cs="Open Sans"/>
      </w:rPr>
    </w:pPr>
    <w:r>
      <w:rPr>
        <w:rFonts w:cs="Open Sans"/>
      </w:rPr>
      <w:t xml:space="preserve">Material zu Fortbildungsbaustein </w:t>
    </w:r>
    <w:r>
      <w:rPr>
        <w:rFonts w:cs="Open Sans"/>
      </w:rPr>
      <w:t xml:space="preserve">2</w:t>
    </w:r>
    <w:r>
      <w:rPr>
        <w:rFonts w:cs="Open Sans"/>
      </w:rPr>
      <w:t xml:space="preserve">:</w:t>
    </w:r>
    <w:r/>
  </w:p>
  <w:p>
    <w:pPr>
      <w:pStyle w:val="782"/>
      <w:spacing w:after="0" w:line="240" w:lineRule="auto"/>
      <w:rPr>
        <w:rFonts w:cs="Open Sans"/>
      </w:rPr>
    </w:pPr>
    <w:r>
      <w:rPr>
        <w:rFonts w:cs="Open Sans"/>
      </w:rPr>
      <w:t xml:space="preserve">„</w:t>
    </w:r>
    <w:r>
      <w:rPr>
        <w:rFonts w:cs="Open Sans"/>
        <w:lang w:eastAsia="de-DE"/>
      </w:rPr>
      <mc:AlternateContent>
        <mc:Choice Requires="wpg">
          <w:drawing>
            <wp:anchor xmlns:wp="http://schemas.openxmlformats.org/drawingml/2006/wordprocessingDrawing" distT="0" distB="0" distL="114300" distR="114300" simplePos="0" relativeHeight="251659264" behindDoc="1" locked="0" layoutInCell="1" allowOverlap="1">
              <wp:simplePos x="0" y="0"/>
              <wp:positionH relativeFrom="rightMargin">
                <wp:posOffset>-1742440</wp:posOffset>
              </wp:positionH>
              <wp:positionV relativeFrom="topMargin">
                <wp:posOffset>360045</wp:posOffset>
              </wp:positionV>
              <wp:extent cx="1724400" cy="788400"/>
              <wp:effectExtent l="0" t="0" r="0" b="0"/>
              <wp:wrapNone/>
              <wp:docPr id="1" name="Bild 8"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416_umbruechegestalten_OK.jpg" hidden="0"/>
                      <pic:cNvPicPr>
                        <a:picLocks noChangeAspect="1"/>
                      </pic:cNvPicPr>
                      <pic:nvPr isPhoto="0" userDrawn="0"/>
                    </pic:nvPicPr>
                    <pic:blipFill>
                      <a:blip r:embed="rId1"/>
                      <a:stretch/>
                    </pic:blipFill>
                    <pic:spPr bwMode="auto">
                      <a:xfrm>
                        <a:off x="0" y="0"/>
                        <a:ext cx="1724400" cy="78840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9264;o:allowoverlap:true;o:allowincell:true;mso-position-horizontal-relative:right-margin-area;margin-left:-137.2pt;mso-position-horizontal:absolute;mso-position-vertical-relative:top-margin-area;margin-top:28.3pt;mso-position-vertical:absolute;width:135.8pt;height:62.1pt;" stroked="false">
              <v:path textboxrect="0,0,0,0"/>
              <v:imagedata r:id="rId1" o:title=""/>
            </v:shape>
          </w:pict>
        </mc:Fallback>
      </mc:AlternateContent>
    </w:r>
    <w:r>
      <w:rPr>
        <w:rFonts w:cs="Open Sans"/>
      </w:rPr>
      <w:t xml:space="preserve">Mehrsprachigkeit und Deutsch als Zweitsprache</w:t>
    </w:r>
    <w:r>
      <w:rPr>
        <w:rFonts w:cs="Open Sans"/>
      </w:rPr>
      <w:t xml:space="preserve">“</w: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2"/>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2"/>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3"/>
      <w:numFmt w:val="decimal"/>
      <w:isLgl w:val="false"/>
      <w:suff w:val="tab"/>
      <w:lvlText w:val="%1."/>
      <w:lvlJc w:val="left"/>
      <w:pPr>
        <w:ind w:left="1800" w:hanging="360"/>
      </w:pPr>
      <w:rPr>
        <w:rFonts w:hint="default"/>
        <w:b w:val="0"/>
      </w:rPr>
    </w:lvl>
    <w:lvl w:ilvl="1">
      <w:start w:val="1"/>
      <w:numFmt w:val="lowerLetter"/>
      <w:isLgl w:val="false"/>
      <w:suff w:val="tab"/>
      <w:lvlText w:val="%2."/>
      <w:lvlJc w:val="left"/>
      <w:pPr>
        <w:ind w:left="2520" w:hanging="360"/>
      </w:pPr>
    </w:lvl>
    <w:lvl w:ilvl="2">
      <w:start w:val="1"/>
      <w:numFmt w:val="lowerRoman"/>
      <w:isLgl w:val="false"/>
      <w:suff w:val="tab"/>
      <w:lvlText w:val="%3."/>
      <w:lvlJc w:val="right"/>
      <w:pPr>
        <w:ind w:left="3240" w:hanging="180"/>
      </w:pPr>
    </w:lvl>
    <w:lvl w:ilvl="3">
      <w:start w:val="1"/>
      <w:numFmt w:val="decimal"/>
      <w:isLgl w:val="false"/>
      <w:suff w:val="tab"/>
      <w:lvlText w:val="%4."/>
      <w:lvlJc w:val="left"/>
      <w:pPr>
        <w:ind w:left="3960" w:hanging="360"/>
      </w:pPr>
    </w:lvl>
    <w:lvl w:ilvl="4">
      <w:start w:val="1"/>
      <w:numFmt w:val="lowerLetter"/>
      <w:isLgl w:val="false"/>
      <w:suff w:val="tab"/>
      <w:lvlText w:val="%5."/>
      <w:lvlJc w:val="left"/>
      <w:pPr>
        <w:ind w:left="4680" w:hanging="360"/>
      </w:pPr>
    </w:lvl>
    <w:lvl w:ilvl="5">
      <w:start w:val="1"/>
      <w:numFmt w:val="lowerRoman"/>
      <w:isLgl w:val="false"/>
      <w:suff w:val="tab"/>
      <w:lvlText w:val="%6."/>
      <w:lvlJc w:val="right"/>
      <w:pPr>
        <w:ind w:left="5400" w:hanging="180"/>
      </w:pPr>
    </w:lvl>
    <w:lvl w:ilvl="6">
      <w:start w:val="1"/>
      <w:numFmt w:val="decimal"/>
      <w:isLgl w:val="false"/>
      <w:suff w:val="tab"/>
      <w:lvlText w:val="%7."/>
      <w:lvlJc w:val="left"/>
      <w:pPr>
        <w:ind w:left="6120" w:hanging="360"/>
      </w:pPr>
    </w:lvl>
    <w:lvl w:ilvl="7">
      <w:start w:val="1"/>
      <w:numFmt w:val="lowerLetter"/>
      <w:isLgl w:val="false"/>
      <w:suff w:val="tab"/>
      <w:lvlText w:val="%8."/>
      <w:lvlJc w:val="left"/>
      <w:pPr>
        <w:ind w:left="6840" w:hanging="360"/>
      </w:pPr>
    </w:lvl>
    <w:lvl w:ilvl="8">
      <w:start w:val="1"/>
      <w:numFmt w:val="lowerRoman"/>
      <w:isLgl w:val="false"/>
      <w:suff w:val="tab"/>
      <w:lvlText w:val="%9."/>
      <w:lvlJc w:val="right"/>
      <w:pPr>
        <w:ind w:left="7560" w:hanging="180"/>
      </w:pPr>
    </w:lvl>
  </w:abstractNum>
  <w:abstractNum w:abstractNumId="1">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gfa Rotis Sans Serif Light" w:hAnsi="Agfa Rotis Sans Serif Light" w:eastAsiaTheme="minorHAnsi" w:cstheme="minorBidi" w:hint="default"/>
        <w:sz w:val="24"/>
        <w:szCs w:val="24"/>
        <w:lang w:val="de-DE" w:bidi="ar-SA" w:eastAsia="en-US"/>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778"/>
    <w:next w:val="778"/>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779"/>
    <w:link w:val="11"/>
    <w:uiPriority w:val="9"/>
    <w:rPr>
      <w:rFonts w:ascii="Arial" w:hAnsi="Arial" w:cs="Arial" w:eastAsia="Arial"/>
      <w:sz w:val="40"/>
      <w:szCs w:val="40"/>
    </w:rPr>
  </w:style>
  <w:style w:type="paragraph" w:styleId="13">
    <w:name w:val="Heading 2"/>
    <w:basedOn w:val="778"/>
    <w:next w:val="778"/>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779"/>
    <w:link w:val="13"/>
    <w:uiPriority w:val="9"/>
    <w:rPr>
      <w:rFonts w:ascii="Arial" w:hAnsi="Arial" w:cs="Arial" w:eastAsia="Arial"/>
      <w:sz w:val="34"/>
    </w:rPr>
  </w:style>
  <w:style w:type="paragraph" w:styleId="15">
    <w:name w:val="Heading 3"/>
    <w:basedOn w:val="778"/>
    <w:next w:val="778"/>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779"/>
    <w:link w:val="15"/>
    <w:uiPriority w:val="9"/>
    <w:rPr>
      <w:rFonts w:ascii="Arial" w:hAnsi="Arial" w:cs="Arial" w:eastAsia="Arial"/>
      <w:sz w:val="30"/>
      <w:szCs w:val="30"/>
    </w:rPr>
  </w:style>
  <w:style w:type="paragraph" w:styleId="17">
    <w:name w:val="Heading 4"/>
    <w:basedOn w:val="778"/>
    <w:next w:val="778"/>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779"/>
    <w:link w:val="17"/>
    <w:uiPriority w:val="9"/>
    <w:rPr>
      <w:rFonts w:ascii="Arial" w:hAnsi="Arial" w:cs="Arial" w:eastAsia="Arial"/>
      <w:b/>
      <w:bCs/>
      <w:sz w:val="26"/>
      <w:szCs w:val="26"/>
    </w:rPr>
  </w:style>
  <w:style w:type="paragraph" w:styleId="19">
    <w:name w:val="Heading 5"/>
    <w:basedOn w:val="778"/>
    <w:next w:val="778"/>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779"/>
    <w:link w:val="19"/>
    <w:uiPriority w:val="9"/>
    <w:rPr>
      <w:rFonts w:ascii="Arial" w:hAnsi="Arial" w:cs="Arial" w:eastAsia="Arial"/>
      <w:b/>
      <w:bCs/>
      <w:sz w:val="24"/>
      <w:szCs w:val="24"/>
    </w:rPr>
  </w:style>
  <w:style w:type="paragraph" w:styleId="21">
    <w:name w:val="Heading 6"/>
    <w:basedOn w:val="778"/>
    <w:next w:val="778"/>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779"/>
    <w:link w:val="21"/>
    <w:uiPriority w:val="9"/>
    <w:rPr>
      <w:rFonts w:ascii="Arial" w:hAnsi="Arial" w:cs="Arial" w:eastAsia="Arial"/>
      <w:b/>
      <w:bCs/>
      <w:sz w:val="22"/>
      <w:szCs w:val="22"/>
    </w:rPr>
  </w:style>
  <w:style w:type="paragraph" w:styleId="23">
    <w:name w:val="Heading 7"/>
    <w:basedOn w:val="778"/>
    <w:next w:val="778"/>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779"/>
    <w:link w:val="23"/>
    <w:uiPriority w:val="9"/>
    <w:rPr>
      <w:rFonts w:ascii="Arial" w:hAnsi="Arial" w:cs="Arial" w:eastAsia="Arial"/>
      <w:b/>
      <w:bCs/>
      <w:i/>
      <w:iCs/>
      <w:sz w:val="22"/>
      <w:szCs w:val="22"/>
    </w:rPr>
  </w:style>
  <w:style w:type="paragraph" w:styleId="25">
    <w:name w:val="Heading 8"/>
    <w:basedOn w:val="778"/>
    <w:next w:val="778"/>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779"/>
    <w:link w:val="25"/>
    <w:uiPriority w:val="9"/>
    <w:rPr>
      <w:rFonts w:ascii="Arial" w:hAnsi="Arial" w:cs="Arial" w:eastAsia="Arial"/>
      <w:i/>
      <w:iCs/>
      <w:sz w:val="22"/>
      <w:szCs w:val="22"/>
    </w:rPr>
  </w:style>
  <w:style w:type="paragraph" w:styleId="27">
    <w:name w:val="Heading 9"/>
    <w:basedOn w:val="778"/>
    <w:next w:val="778"/>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779"/>
    <w:link w:val="27"/>
    <w:uiPriority w:val="9"/>
    <w:rPr>
      <w:rFonts w:ascii="Arial" w:hAnsi="Arial" w:cs="Arial" w:eastAsia="Arial"/>
      <w:i/>
      <w:iCs/>
      <w:sz w:val="21"/>
      <w:szCs w:val="21"/>
    </w:rPr>
  </w:style>
  <w:style w:type="paragraph" w:styleId="31">
    <w:name w:val="No Spacing"/>
    <w:uiPriority w:val="1"/>
    <w:qFormat/>
    <w:pPr>
      <w:spacing w:before="0" w:after="0" w:line="240" w:lineRule="auto"/>
    </w:pPr>
  </w:style>
  <w:style w:type="paragraph" w:styleId="32">
    <w:name w:val="Title"/>
    <w:basedOn w:val="778"/>
    <w:next w:val="778"/>
    <w:link w:val="33"/>
    <w:uiPriority w:val="10"/>
    <w:qFormat/>
    <w:pPr>
      <w:contextualSpacing/>
      <w:spacing w:before="300" w:after="200"/>
    </w:pPr>
    <w:rPr>
      <w:sz w:val="48"/>
      <w:szCs w:val="48"/>
    </w:rPr>
  </w:style>
  <w:style w:type="character" w:styleId="33">
    <w:name w:val="Title Char"/>
    <w:basedOn w:val="779"/>
    <w:link w:val="32"/>
    <w:uiPriority w:val="10"/>
    <w:rPr>
      <w:sz w:val="48"/>
      <w:szCs w:val="48"/>
    </w:rPr>
  </w:style>
  <w:style w:type="paragraph" w:styleId="34">
    <w:name w:val="Subtitle"/>
    <w:basedOn w:val="778"/>
    <w:next w:val="778"/>
    <w:link w:val="35"/>
    <w:uiPriority w:val="11"/>
    <w:qFormat/>
    <w:pPr>
      <w:spacing w:before="200" w:after="200"/>
    </w:pPr>
    <w:rPr>
      <w:sz w:val="24"/>
      <w:szCs w:val="24"/>
    </w:rPr>
  </w:style>
  <w:style w:type="character" w:styleId="35">
    <w:name w:val="Subtitle Char"/>
    <w:basedOn w:val="779"/>
    <w:link w:val="34"/>
    <w:uiPriority w:val="11"/>
    <w:rPr>
      <w:sz w:val="24"/>
      <w:szCs w:val="24"/>
    </w:rPr>
  </w:style>
  <w:style w:type="paragraph" w:styleId="36">
    <w:name w:val="Quote"/>
    <w:basedOn w:val="778"/>
    <w:next w:val="778"/>
    <w:link w:val="37"/>
    <w:uiPriority w:val="29"/>
    <w:qFormat/>
    <w:pPr>
      <w:ind w:left="720" w:right="720"/>
    </w:pPr>
    <w:rPr>
      <w:i/>
    </w:rPr>
  </w:style>
  <w:style w:type="character" w:styleId="37">
    <w:name w:val="Quote Char"/>
    <w:link w:val="36"/>
    <w:uiPriority w:val="29"/>
    <w:rPr>
      <w:i/>
    </w:rPr>
  </w:style>
  <w:style w:type="paragraph" w:styleId="38">
    <w:name w:val="Intense Quote"/>
    <w:basedOn w:val="778"/>
    <w:next w:val="778"/>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character" w:styleId="41">
    <w:name w:val="Header Char"/>
    <w:basedOn w:val="779"/>
    <w:link w:val="782"/>
    <w:uiPriority w:val="99"/>
  </w:style>
  <w:style w:type="character" w:styleId="43">
    <w:name w:val="Footer Char"/>
    <w:basedOn w:val="779"/>
    <w:link w:val="784"/>
    <w:uiPriority w:val="99"/>
  </w:style>
  <w:style w:type="paragraph" w:styleId="44">
    <w:name w:val="Caption"/>
    <w:basedOn w:val="778"/>
    <w:next w:val="778"/>
    <w:uiPriority w:val="35"/>
    <w:semiHidden/>
    <w:unhideWhenUsed/>
    <w:qFormat/>
    <w:pPr>
      <w:spacing w:line="276" w:lineRule="auto"/>
    </w:pPr>
    <w:rPr>
      <w:b/>
      <w:bCs/>
      <w:color w:val="4F81BD" w:themeColor="accent1"/>
      <w:sz w:val="18"/>
      <w:szCs w:val="18"/>
    </w:rPr>
  </w:style>
  <w:style w:type="character" w:styleId="45">
    <w:name w:val="Caption Char"/>
    <w:basedOn w:val="44"/>
    <w:link w:val="784"/>
    <w:uiPriority w:val="99"/>
  </w:style>
  <w:style w:type="table" w:styleId="46">
    <w:name w:val="Table Grid"/>
    <w:basedOn w:val="78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7">
    <w:name w:val="Table Grid Light"/>
    <w:basedOn w:val="78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78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78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7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7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7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78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78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78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78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78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78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78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78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78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78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78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78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78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78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78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78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78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78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78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78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78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78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78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78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78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78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78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78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7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7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
    <w:name w:val="Grid Table 5 Dark - Accent 2"/>
    <w:basedOn w:val="7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7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7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7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
    <w:name w:val="Grid Table 5 Dark - Accent 6"/>
    <w:basedOn w:val="7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78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78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78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78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78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78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78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78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78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78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78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78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78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78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78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78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78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78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78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78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78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78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78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78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78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78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78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78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78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78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8">
    <w:name w:val="List Table 3 - Accent 2"/>
    <w:basedOn w:val="78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78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78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78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2">
    <w:name w:val="List Table 3 - Accent 6"/>
    <w:basedOn w:val="78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78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78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5">
    <w:name w:val="List Table 4 - Accent 2"/>
    <w:basedOn w:val="78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78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78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78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29">
    <w:name w:val="List Table 4 - Accent 6"/>
    <w:basedOn w:val="78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78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78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78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78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78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78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78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78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78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9">
    <w:name w:val="List Table 6 Colorful - Accent 2"/>
    <w:basedOn w:val="78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78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78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78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3">
    <w:name w:val="List Table 6 Colorful - Accent 6"/>
    <w:basedOn w:val="78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78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78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6">
    <w:name w:val="List Table 7 Colorful - Accent 2"/>
    <w:basedOn w:val="78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78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78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78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78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7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7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3">
    <w:name w:val="Lined - Accent 2"/>
    <w:basedOn w:val="7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7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7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7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7">
    <w:name w:val="Lined - Accent 6"/>
    <w:basedOn w:val="7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78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78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0">
    <w:name w:val="Bordered &amp; Lined - Accent 2"/>
    <w:basedOn w:val="78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78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78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78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4">
    <w:name w:val="Bordered &amp; Lined - Accent 6"/>
    <w:basedOn w:val="78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78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78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78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78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78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78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78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Footnote Text Char"/>
    <w:link w:val="787"/>
    <w:uiPriority w:val="99"/>
    <w:rPr>
      <w:sz w:val="18"/>
    </w:rPr>
  </w:style>
  <w:style w:type="paragraph" w:styleId="176">
    <w:name w:val="endnote text"/>
    <w:basedOn w:val="778"/>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779"/>
    <w:uiPriority w:val="99"/>
    <w:semiHidden/>
    <w:unhideWhenUsed/>
    <w:rPr>
      <w:vertAlign w:val="superscript"/>
    </w:rPr>
  </w:style>
  <w:style w:type="paragraph" w:styleId="179">
    <w:name w:val="toc 1"/>
    <w:basedOn w:val="778"/>
    <w:next w:val="778"/>
    <w:uiPriority w:val="39"/>
    <w:unhideWhenUsed/>
    <w:pPr>
      <w:ind w:left="0" w:right="0" w:firstLine="0"/>
      <w:spacing w:after="57"/>
    </w:pPr>
  </w:style>
  <w:style w:type="paragraph" w:styleId="180">
    <w:name w:val="toc 2"/>
    <w:basedOn w:val="778"/>
    <w:next w:val="778"/>
    <w:uiPriority w:val="39"/>
    <w:unhideWhenUsed/>
    <w:pPr>
      <w:ind w:left="283" w:right="0" w:firstLine="0"/>
      <w:spacing w:after="57"/>
    </w:pPr>
  </w:style>
  <w:style w:type="paragraph" w:styleId="181">
    <w:name w:val="toc 3"/>
    <w:basedOn w:val="778"/>
    <w:next w:val="778"/>
    <w:uiPriority w:val="39"/>
    <w:unhideWhenUsed/>
    <w:pPr>
      <w:ind w:left="567" w:right="0" w:firstLine="0"/>
      <w:spacing w:after="57"/>
    </w:pPr>
  </w:style>
  <w:style w:type="paragraph" w:styleId="182">
    <w:name w:val="toc 4"/>
    <w:basedOn w:val="778"/>
    <w:next w:val="778"/>
    <w:uiPriority w:val="39"/>
    <w:unhideWhenUsed/>
    <w:pPr>
      <w:ind w:left="850" w:right="0" w:firstLine="0"/>
      <w:spacing w:after="57"/>
    </w:pPr>
  </w:style>
  <w:style w:type="paragraph" w:styleId="183">
    <w:name w:val="toc 5"/>
    <w:basedOn w:val="778"/>
    <w:next w:val="778"/>
    <w:uiPriority w:val="39"/>
    <w:unhideWhenUsed/>
    <w:pPr>
      <w:ind w:left="1134" w:right="0" w:firstLine="0"/>
      <w:spacing w:after="57"/>
    </w:pPr>
  </w:style>
  <w:style w:type="paragraph" w:styleId="184">
    <w:name w:val="toc 6"/>
    <w:basedOn w:val="778"/>
    <w:next w:val="778"/>
    <w:uiPriority w:val="39"/>
    <w:unhideWhenUsed/>
    <w:pPr>
      <w:ind w:left="1417" w:right="0" w:firstLine="0"/>
      <w:spacing w:after="57"/>
    </w:pPr>
  </w:style>
  <w:style w:type="paragraph" w:styleId="185">
    <w:name w:val="toc 7"/>
    <w:basedOn w:val="778"/>
    <w:next w:val="778"/>
    <w:uiPriority w:val="39"/>
    <w:unhideWhenUsed/>
    <w:pPr>
      <w:ind w:left="1701" w:right="0" w:firstLine="0"/>
      <w:spacing w:after="57"/>
    </w:pPr>
  </w:style>
  <w:style w:type="paragraph" w:styleId="186">
    <w:name w:val="toc 8"/>
    <w:basedOn w:val="778"/>
    <w:next w:val="778"/>
    <w:uiPriority w:val="39"/>
    <w:unhideWhenUsed/>
    <w:pPr>
      <w:ind w:left="1984" w:right="0" w:firstLine="0"/>
      <w:spacing w:after="57"/>
    </w:pPr>
  </w:style>
  <w:style w:type="paragraph" w:styleId="187">
    <w:name w:val="toc 9"/>
    <w:basedOn w:val="778"/>
    <w:next w:val="778"/>
    <w:uiPriority w:val="39"/>
    <w:unhideWhenUsed/>
    <w:pPr>
      <w:ind w:left="2268" w:right="0" w:firstLine="0"/>
      <w:spacing w:after="57"/>
    </w:pPr>
  </w:style>
  <w:style w:type="paragraph" w:styleId="188">
    <w:name w:val="TOC Heading"/>
    <w:uiPriority w:val="39"/>
    <w:unhideWhenUsed/>
  </w:style>
  <w:style w:type="paragraph" w:styleId="189">
    <w:name w:val="table of figures"/>
    <w:basedOn w:val="778"/>
    <w:next w:val="778"/>
    <w:uiPriority w:val="99"/>
    <w:unhideWhenUsed/>
    <w:pPr>
      <w:spacing w:after="0" w:afterAutospacing="0"/>
    </w:pPr>
  </w:style>
  <w:style w:type="paragraph" w:styleId="778" w:default="1">
    <w:name w:val="Normal"/>
    <w:qFormat/>
    <w:pPr>
      <w:spacing w:after="200" w:line="276" w:lineRule="auto"/>
    </w:pPr>
    <w:rPr>
      <w:rFonts w:asciiTheme="minorHAnsi" w:hAnsiTheme="minorHAnsi"/>
      <w:sz w:val="22"/>
      <w:szCs w:val="22"/>
    </w:rPr>
  </w:style>
  <w:style w:type="character" w:styleId="779" w:default="1">
    <w:name w:val="Default Paragraph Font"/>
    <w:uiPriority w:val="1"/>
    <w:semiHidden/>
    <w:unhideWhenUsed/>
  </w:style>
  <w:style w:type="table" w:styleId="780" w:default="1">
    <w:name w:val="Normal Table"/>
    <w:uiPriority w:val="99"/>
    <w:semiHidden/>
    <w:unhideWhenUsed/>
    <w:tblPr>
      <w:tblInd w:w="0" w:type="dxa"/>
      <w:tblCellMar>
        <w:left w:w="108" w:type="dxa"/>
        <w:top w:w="0" w:type="dxa"/>
        <w:right w:w="108" w:type="dxa"/>
        <w:bottom w:w="0" w:type="dxa"/>
      </w:tblCellMar>
    </w:tblPr>
  </w:style>
  <w:style w:type="numbering" w:styleId="781" w:default="1">
    <w:name w:val="No List"/>
    <w:uiPriority w:val="99"/>
    <w:semiHidden/>
    <w:unhideWhenUsed/>
  </w:style>
  <w:style w:type="paragraph" w:styleId="782">
    <w:name w:val="Header"/>
    <w:basedOn w:val="778"/>
    <w:link w:val="783"/>
    <w:uiPriority w:val="99"/>
    <w:unhideWhenUsed/>
    <w:pPr>
      <w:tabs>
        <w:tab w:val="center" w:pos="4536" w:leader="none"/>
        <w:tab w:val="right" w:pos="9072" w:leader="none"/>
      </w:tabs>
    </w:pPr>
  </w:style>
  <w:style w:type="character" w:styleId="783" w:customStyle="1">
    <w:name w:val="Kopfzeile Zchn"/>
    <w:basedOn w:val="779"/>
    <w:link w:val="782"/>
    <w:uiPriority w:val="99"/>
    <w:rPr>
      <w:rFonts w:ascii="Rotis Sans Serif Std Light" w:hAnsi="Rotis Sans Serif Std Light"/>
    </w:rPr>
  </w:style>
  <w:style w:type="paragraph" w:styleId="784">
    <w:name w:val="Footer"/>
    <w:basedOn w:val="778"/>
    <w:link w:val="785"/>
    <w:uiPriority w:val="99"/>
    <w:unhideWhenUsed/>
    <w:pPr>
      <w:tabs>
        <w:tab w:val="center" w:pos="4536" w:leader="none"/>
        <w:tab w:val="right" w:pos="9072" w:leader="none"/>
      </w:tabs>
    </w:pPr>
  </w:style>
  <w:style w:type="character" w:styleId="785" w:customStyle="1">
    <w:name w:val="Fußzeile Zchn"/>
    <w:basedOn w:val="779"/>
    <w:link w:val="784"/>
    <w:uiPriority w:val="99"/>
    <w:rPr>
      <w:rFonts w:ascii="Rotis Sans Serif Std Light" w:hAnsi="Rotis Sans Serif Std Light"/>
    </w:rPr>
  </w:style>
  <w:style w:type="paragraph" w:styleId="786">
    <w:name w:val="List Paragraph"/>
    <w:basedOn w:val="778"/>
    <w:uiPriority w:val="34"/>
    <w:qFormat/>
    <w:pPr>
      <w:contextualSpacing/>
      <w:ind w:left="720"/>
    </w:pPr>
  </w:style>
  <w:style w:type="paragraph" w:styleId="787">
    <w:name w:val="footnote text"/>
    <w:basedOn w:val="778"/>
    <w:link w:val="788"/>
    <w:uiPriority w:val="99"/>
    <w:semiHidden/>
    <w:unhideWhenUsed/>
    <w:pPr>
      <w:spacing w:after="0" w:line="240" w:lineRule="auto"/>
    </w:pPr>
    <w:rPr>
      <w:sz w:val="20"/>
      <w:szCs w:val="20"/>
    </w:rPr>
  </w:style>
  <w:style w:type="character" w:styleId="788" w:customStyle="1">
    <w:name w:val="Fußnotentext Zchn"/>
    <w:basedOn w:val="779"/>
    <w:link w:val="787"/>
    <w:uiPriority w:val="99"/>
    <w:semiHidden/>
    <w:rPr>
      <w:rFonts w:asciiTheme="minorHAnsi" w:hAnsiTheme="minorHAnsi"/>
      <w:sz w:val="20"/>
      <w:szCs w:val="20"/>
    </w:rPr>
  </w:style>
  <w:style w:type="character" w:styleId="789">
    <w:name w:val="footnote reference"/>
    <w:basedOn w:val="779"/>
    <w:uiPriority w:val="99"/>
    <w:semiHidden/>
    <w:unhideWhenUsed/>
    <w:rPr>
      <w:vertAlign w:val="superscript"/>
    </w:rPr>
  </w:style>
  <w:style w:type="character" w:styleId="790">
    <w:name w:val="Strong"/>
    <w:basedOn w:val="779"/>
    <w:uiPriority w:val="22"/>
    <w:qFormat/>
    <w:rPr>
      <w:b/>
      <w:bCs/>
    </w:rPr>
  </w:style>
  <w:style w:type="paragraph" w:styleId="791" w:customStyle="1">
    <w:name w:val="bodytext"/>
    <w:basedOn w:val="778"/>
    <w:pPr>
      <w:spacing w:before="100" w:beforeAutospacing="1" w:after="100" w:afterAutospacing="1" w:line="240" w:lineRule="auto"/>
    </w:pPr>
    <w:rPr>
      <w:rFonts w:ascii="Times New Roman" w:hAnsi="Times New Roman" w:cs="Times New Roman" w:eastAsia="Times New Roman"/>
      <w:sz w:val="24"/>
      <w:szCs w:val="24"/>
      <w:lang w:eastAsia="de-DE"/>
    </w:rPr>
  </w:style>
  <w:style w:type="character" w:styleId="792">
    <w:name w:val="Emphasis"/>
    <w:basedOn w:val="779"/>
    <w:uiPriority w:val="20"/>
    <w:qFormat/>
    <w:rPr>
      <w:i/>
      <w:iCs/>
    </w:rPr>
  </w:style>
  <w:style w:type="character" w:styleId="793" w:customStyle="1">
    <w:name w:val="st"/>
    <w:basedOn w:val="779"/>
  </w:style>
  <w:style w:type="character" w:styleId="794">
    <w:name w:val="Hyperlink"/>
    <w:basedOn w:val="779"/>
    <w:uiPriority w:val="99"/>
    <w:unhideWhenUsed/>
    <w:rPr>
      <w:color w:val="0563C1" w:themeColor="hyperlink"/>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 Id="rId1" Type="http://schemas.openxmlformats.org/officeDocument/2006/relationships/hyperlink" Target="https://www.uni-hildesheim.de/neuigkeiten/mehrsprachigkeit-sprache-in-jedem-schulfach-relevant" TargetMode="External"/></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Arial"/>
        <a:cs typeface="Arial"/>
      </a:majorFont>
      <a:minorFont>
        <a:latin typeface="Calibri"/>
        <a:ea typeface="Arial"/>
        <a:cs typeface="Arial"/>
      </a:minorFont>
    </a:fontScheme>
    <a:fmtScheme name="Larissa">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ONLYOFFICE/7.0.1.37</Application>
  <Company/>
  <DocSecurity>4</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Jäger</dc:creator>
  <cp:keywords/>
  <dc:description/>
  <cp:lastModifiedBy>Patrick Lüer</cp:lastModifiedBy>
  <cp:revision>3</cp:revision>
  <dcterms:created xsi:type="dcterms:W3CDTF">2020-08-25T08:51:00Z</dcterms:created>
  <dcterms:modified xsi:type="dcterms:W3CDTF">2022-03-01T13:52:07Z</dcterms:modified>
</cp:coreProperties>
</file>